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99258D" w14:textId="77777777" w:rsidR="008D7A93" w:rsidRPr="00CD0A50" w:rsidRDefault="008D7A93" w:rsidP="00410B07">
      <w:pPr>
        <w:shd w:val="clear" w:color="auto" w:fill="D9D9D9"/>
        <w:autoSpaceDN w:val="0"/>
        <w:spacing w:before="120" w:after="480" w:line="240" w:lineRule="auto"/>
        <w:ind w:left="641" w:right="170"/>
        <w:jc w:val="center"/>
        <w:rPr>
          <w:rFonts w:eastAsia="Calibri" w:cstheme="minorHAnsi"/>
          <w:b/>
          <w:color w:val="000000"/>
          <w:kern w:val="0"/>
          <w:sz w:val="26"/>
          <w:szCs w:val="26"/>
          <w:u w:val="single"/>
          <w:lang w:val="fr-SN" w:eastAsia="fr-FR" w:bidi="fr-FR"/>
          <w14:ligatures w14:val="none"/>
        </w:rPr>
      </w:pPr>
      <w:bookmarkStart w:id="0" w:name="_GoBack"/>
      <w:bookmarkEnd w:id="0"/>
      <w:r w:rsidRPr="00CD0A50">
        <w:rPr>
          <w:rFonts w:eastAsia="Times New Roman" w:cstheme="minorHAnsi"/>
          <w:b/>
          <w:bCs/>
          <w:color w:val="000000"/>
          <w:kern w:val="0"/>
          <w:sz w:val="24"/>
          <w:szCs w:val="24"/>
          <w:lang w:val="fr-SN" w:eastAsia="fr-FR" w:bidi="fr-FR"/>
          <w14:ligatures w14:val="none"/>
        </w:rPr>
        <w:t xml:space="preserve">EXPERT EN SUIVI ET EVALUATION </w:t>
      </w:r>
    </w:p>
    <w:p w14:paraId="3430CD0B" w14:textId="143D1B0E" w:rsidR="000867B5" w:rsidRPr="00CD0A50" w:rsidRDefault="000867B5" w:rsidP="00583605">
      <w:pPr>
        <w:pStyle w:val="Paragraphedeliste"/>
        <w:numPr>
          <w:ilvl w:val="0"/>
          <w:numId w:val="9"/>
        </w:numPr>
        <w:autoSpaceDE w:val="0"/>
        <w:autoSpaceDN w:val="0"/>
        <w:adjustRightInd w:val="0"/>
        <w:spacing w:after="240" w:line="276" w:lineRule="auto"/>
        <w:jc w:val="center"/>
        <w:rPr>
          <w:rFonts w:eastAsia="Calibri" w:cstheme="minorHAnsi"/>
          <w:b/>
          <w:color w:val="002060"/>
          <w:kern w:val="0"/>
          <w:sz w:val="24"/>
          <w:szCs w:val="24"/>
          <w:u w:val="single"/>
          <w:lang w:eastAsia="fr-FR"/>
          <w14:ligatures w14:val="none"/>
        </w:rPr>
      </w:pPr>
      <w:r w:rsidRPr="00CD0A50">
        <w:rPr>
          <w:rFonts w:eastAsia="Calibri" w:cstheme="minorHAnsi"/>
          <w:b/>
          <w:color w:val="002060"/>
          <w:kern w:val="0"/>
          <w:sz w:val="24"/>
          <w:szCs w:val="24"/>
          <w:u w:val="single"/>
          <w:lang w:eastAsia="fr-FR"/>
          <w14:ligatures w14:val="none"/>
        </w:rPr>
        <w:t xml:space="preserve">CONTEXTE </w:t>
      </w:r>
    </w:p>
    <w:p w14:paraId="38F7CC3A" w14:textId="705CD3A8" w:rsidR="00410B07" w:rsidRPr="00CD0A50" w:rsidRDefault="00410B07" w:rsidP="00583605">
      <w:pPr>
        <w:pStyle w:val="Paragraphedeliste"/>
        <w:numPr>
          <w:ilvl w:val="0"/>
          <w:numId w:val="9"/>
        </w:numPr>
        <w:autoSpaceDE w:val="0"/>
        <w:autoSpaceDN w:val="0"/>
        <w:adjustRightInd w:val="0"/>
        <w:spacing w:after="240" w:line="276" w:lineRule="auto"/>
        <w:jc w:val="center"/>
        <w:rPr>
          <w:rFonts w:eastAsia="Calibri" w:cstheme="minorHAnsi"/>
          <w:b/>
          <w:color w:val="002060"/>
          <w:kern w:val="0"/>
          <w:sz w:val="24"/>
          <w:szCs w:val="24"/>
          <w:u w:val="single"/>
          <w:lang w:eastAsia="fr-FR"/>
          <w14:ligatures w14:val="none"/>
        </w:rPr>
      </w:pPr>
      <w:r w:rsidRPr="00CD0A50">
        <w:rPr>
          <w:rFonts w:eastAsia="Calibri" w:cstheme="minorHAnsi"/>
          <w:b/>
          <w:color w:val="002060"/>
          <w:kern w:val="0"/>
          <w:sz w:val="24"/>
          <w:szCs w:val="24"/>
          <w:u w:val="single"/>
          <w:lang w:eastAsia="fr-FR"/>
          <w14:ligatures w14:val="none"/>
        </w:rPr>
        <w:t xml:space="preserve">MISSIONS ET RESPONSABILITES </w:t>
      </w:r>
    </w:p>
    <w:p w14:paraId="23C15B1F" w14:textId="039652EC" w:rsidR="008D7A93" w:rsidRPr="00CD0A50" w:rsidRDefault="008D7A93" w:rsidP="00410B07">
      <w:pPr>
        <w:numPr>
          <w:ilvl w:val="0"/>
          <w:numId w:val="2"/>
        </w:numPr>
        <w:autoSpaceDE w:val="0"/>
        <w:autoSpaceDN w:val="0"/>
        <w:adjustRightInd w:val="0"/>
        <w:spacing w:after="240" w:line="276" w:lineRule="auto"/>
        <w:ind w:left="425" w:hanging="357"/>
        <w:jc w:val="both"/>
        <w:rPr>
          <w:rFonts w:eastAsia="Calibri" w:cstheme="minorHAnsi"/>
          <w:b/>
          <w:kern w:val="0"/>
          <w:sz w:val="24"/>
          <w:szCs w:val="24"/>
          <w:u w:val="single"/>
          <w:lang w:eastAsia="fr-FR"/>
          <w14:ligatures w14:val="none"/>
        </w:rPr>
      </w:pPr>
      <w:r w:rsidRPr="00CD0A50">
        <w:rPr>
          <w:rFonts w:eastAsia="Calibri" w:cstheme="minorHAnsi"/>
          <w:b/>
          <w:kern w:val="0"/>
          <w:sz w:val="24"/>
          <w:szCs w:val="24"/>
          <w:u w:val="single"/>
          <w:lang w:eastAsia="fr-FR"/>
          <w14:ligatures w14:val="none"/>
        </w:rPr>
        <w:t xml:space="preserve">Principales missions </w:t>
      </w:r>
    </w:p>
    <w:p w14:paraId="4BD1815D" w14:textId="77777777" w:rsidR="008D7A93" w:rsidRPr="00CD0A50" w:rsidRDefault="008D7A93" w:rsidP="00410B07">
      <w:pPr>
        <w:numPr>
          <w:ilvl w:val="0"/>
          <w:numId w:val="1"/>
        </w:numPr>
        <w:shd w:val="clear" w:color="auto" w:fill="FFFFFF"/>
        <w:autoSpaceDE w:val="0"/>
        <w:autoSpaceDN w:val="0"/>
        <w:adjustRightInd w:val="0"/>
        <w:spacing w:after="120" w:line="240" w:lineRule="auto"/>
        <w:ind w:left="714" w:hanging="357"/>
        <w:jc w:val="both"/>
        <w:rPr>
          <w:rFonts w:eastAsia="Calibri" w:cstheme="minorHAnsi"/>
          <w:kern w:val="0"/>
          <w:sz w:val="24"/>
          <w:szCs w:val="24"/>
          <w:lang w:eastAsia="fr-FR"/>
          <w14:ligatures w14:val="none"/>
        </w:rPr>
      </w:pPr>
      <w:r w:rsidRPr="00CD0A50">
        <w:rPr>
          <w:rFonts w:eastAsia="Calibri" w:cstheme="minorHAnsi"/>
          <w:kern w:val="0"/>
          <w:sz w:val="24"/>
          <w:szCs w:val="24"/>
          <w:lang w:eastAsia="fr-FR"/>
          <w14:ligatures w14:val="none"/>
        </w:rPr>
        <w:t>Assurer l’élaboration et la mise en œuvre du système de suivi évaluation du Projet</w:t>
      </w:r>
    </w:p>
    <w:p w14:paraId="3F5CA31A" w14:textId="77777777" w:rsidR="008D7A93" w:rsidRPr="00CD0A50" w:rsidRDefault="008D7A93" w:rsidP="00410B07">
      <w:pPr>
        <w:numPr>
          <w:ilvl w:val="0"/>
          <w:numId w:val="1"/>
        </w:numPr>
        <w:shd w:val="clear" w:color="auto" w:fill="FFFFFF"/>
        <w:autoSpaceDE w:val="0"/>
        <w:autoSpaceDN w:val="0"/>
        <w:adjustRightInd w:val="0"/>
        <w:spacing w:after="120" w:line="240" w:lineRule="auto"/>
        <w:ind w:left="714" w:hanging="357"/>
        <w:jc w:val="both"/>
        <w:rPr>
          <w:rFonts w:eastAsia="Calibri" w:cstheme="minorHAnsi"/>
          <w:kern w:val="0"/>
          <w:sz w:val="24"/>
          <w:szCs w:val="24"/>
          <w:lang w:eastAsia="fr-FR"/>
          <w14:ligatures w14:val="none"/>
        </w:rPr>
      </w:pPr>
      <w:r w:rsidRPr="00CD0A50">
        <w:rPr>
          <w:rFonts w:eastAsia="Calibri" w:cstheme="minorHAnsi"/>
          <w:kern w:val="0"/>
          <w:sz w:val="24"/>
          <w:szCs w:val="24"/>
          <w:lang w:eastAsia="fr-FR"/>
          <w14:ligatures w14:val="none"/>
        </w:rPr>
        <w:t>Assurer l’élaboration des rapports d’activités et des rapports d’avancement du Projet</w:t>
      </w:r>
    </w:p>
    <w:p w14:paraId="5FE9FFE0" w14:textId="77777777" w:rsidR="008D7A93" w:rsidRPr="00CD0A50" w:rsidRDefault="008D7A93" w:rsidP="00410B07">
      <w:pPr>
        <w:numPr>
          <w:ilvl w:val="0"/>
          <w:numId w:val="2"/>
        </w:numPr>
        <w:autoSpaceDE w:val="0"/>
        <w:autoSpaceDN w:val="0"/>
        <w:adjustRightInd w:val="0"/>
        <w:spacing w:after="240" w:line="276" w:lineRule="auto"/>
        <w:ind w:left="425" w:hanging="357"/>
        <w:jc w:val="both"/>
        <w:rPr>
          <w:rFonts w:eastAsia="Calibri" w:cstheme="minorHAnsi"/>
          <w:b/>
          <w:kern w:val="0"/>
          <w:sz w:val="24"/>
          <w:szCs w:val="24"/>
          <w:u w:val="single"/>
          <w:lang w:eastAsia="fr-FR"/>
          <w14:ligatures w14:val="none"/>
        </w:rPr>
      </w:pPr>
      <w:r w:rsidRPr="00CD0A50">
        <w:rPr>
          <w:rFonts w:eastAsia="Calibri" w:cstheme="minorHAnsi"/>
          <w:b/>
          <w:kern w:val="0"/>
          <w:sz w:val="24"/>
          <w:szCs w:val="24"/>
          <w:u w:val="single"/>
          <w:lang w:eastAsia="fr-FR"/>
          <w14:ligatures w14:val="none"/>
        </w:rPr>
        <w:t xml:space="preserve">Tâches et responsabilités </w:t>
      </w:r>
    </w:p>
    <w:p w14:paraId="2F0A0FA4" w14:textId="38DB6C45" w:rsidR="008D7A93" w:rsidRPr="00CD0A50" w:rsidRDefault="008D7A93" w:rsidP="00410B07">
      <w:pPr>
        <w:numPr>
          <w:ilvl w:val="0"/>
          <w:numId w:val="1"/>
        </w:numPr>
        <w:autoSpaceDE w:val="0"/>
        <w:autoSpaceDN w:val="0"/>
        <w:adjustRightInd w:val="0"/>
        <w:spacing w:after="120" w:line="240" w:lineRule="auto"/>
        <w:ind w:left="714" w:hanging="357"/>
        <w:jc w:val="both"/>
        <w:rPr>
          <w:rFonts w:eastAsia="Calibri" w:cstheme="minorHAnsi"/>
          <w:kern w:val="0"/>
          <w:sz w:val="24"/>
          <w:szCs w:val="24"/>
          <w:lang w:eastAsia="fr-FR"/>
          <w14:ligatures w14:val="none"/>
        </w:rPr>
      </w:pPr>
      <w:r w:rsidRPr="00CD0A50">
        <w:rPr>
          <w:rFonts w:eastAsia="Calibri" w:cstheme="minorHAnsi"/>
          <w:kern w:val="0"/>
          <w:sz w:val="24"/>
          <w:szCs w:val="24"/>
          <w:lang w:eastAsia="fr-FR"/>
          <w14:ligatures w14:val="none"/>
        </w:rPr>
        <w:t>Appu</w:t>
      </w:r>
      <w:r w:rsidR="00A2581F" w:rsidRPr="00CD0A50">
        <w:rPr>
          <w:rFonts w:eastAsia="Calibri" w:cstheme="minorHAnsi"/>
          <w:kern w:val="0"/>
          <w:sz w:val="24"/>
          <w:szCs w:val="24"/>
          <w:lang w:eastAsia="fr-FR"/>
          <w14:ligatures w14:val="none"/>
        </w:rPr>
        <w:t>yer</w:t>
      </w:r>
      <w:r w:rsidRPr="00CD0A50">
        <w:rPr>
          <w:rFonts w:eastAsia="Calibri" w:cstheme="minorHAnsi"/>
          <w:kern w:val="0"/>
          <w:sz w:val="24"/>
          <w:szCs w:val="24"/>
          <w:lang w:eastAsia="fr-FR"/>
          <w14:ligatures w14:val="none"/>
        </w:rPr>
        <w:t xml:space="preserve"> le Coordonnateur central et le Directeur technique dans l’élaboration des PTBA des projets</w:t>
      </w:r>
    </w:p>
    <w:p w14:paraId="3006C332" w14:textId="4262E241" w:rsidR="008D7A93" w:rsidRPr="00CD0A50" w:rsidRDefault="008D7A93" w:rsidP="00410B07">
      <w:pPr>
        <w:numPr>
          <w:ilvl w:val="0"/>
          <w:numId w:val="1"/>
        </w:numPr>
        <w:autoSpaceDE w:val="0"/>
        <w:autoSpaceDN w:val="0"/>
        <w:adjustRightInd w:val="0"/>
        <w:spacing w:after="120" w:line="240" w:lineRule="auto"/>
        <w:ind w:left="714" w:hanging="357"/>
        <w:jc w:val="both"/>
        <w:rPr>
          <w:rFonts w:eastAsia="Calibri" w:cstheme="minorHAnsi"/>
          <w:kern w:val="0"/>
          <w:sz w:val="24"/>
          <w:szCs w:val="24"/>
          <w:lang w:eastAsia="fr-FR"/>
          <w14:ligatures w14:val="none"/>
        </w:rPr>
      </w:pPr>
      <w:r w:rsidRPr="00CD0A50">
        <w:rPr>
          <w:rFonts w:eastAsia="Calibri" w:cstheme="minorHAnsi"/>
          <w:kern w:val="0"/>
          <w:sz w:val="24"/>
          <w:szCs w:val="24"/>
          <w:lang w:eastAsia="fr-FR"/>
          <w14:ligatures w14:val="none"/>
        </w:rPr>
        <w:t>Défini</w:t>
      </w:r>
      <w:r w:rsidR="00A2581F" w:rsidRPr="00CD0A50">
        <w:rPr>
          <w:rFonts w:eastAsia="Calibri" w:cstheme="minorHAnsi"/>
          <w:kern w:val="0"/>
          <w:sz w:val="24"/>
          <w:szCs w:val="24"/>
          <w:lang w:eastAsia="fr-FR"/>
          <w14:ligatures w14:val="none"/>
        </w:rPr>
        <w:t>r</w:t>
      </w:r>
      <w:r w:rsidRPr="00CD0A50">
        <w:rPr>
          <w:rFonts w:eastAsia="Calibri" w:cstheme="minorHAnsi"/>
          <w:kern w:val="0"/>
          <w:sz w:val="24"/>
          <w:szCs w:val="24"/>
          <w:lang w:eastAsia="fr-FR"/>
          <w14:ligatures w14:val="none"/>
        </w:rPr>
        <w:t xml:space="preserve"> et met</w:t>
      </w:r>
      <w:r w:rsidR="00A2581F" w:rsidRPr="00CD0A50">
        <w:rPr>
          <w:rFonts w:eastAsia="Calibri" w:cstheme="minorHAnsi"/>
          <w:kern w:val="0"/>
          <w:sz w:val="24"/>
          <w:szCs w:val="24"/>
          <w:lang w:eastAsia="fr-FR"/>
          <w14:ligatures w14:val="none"/>
        </w:rPr>
        <w:t>tre</w:t>
      </w:r>
      <w:r w:rsidRPr="00CD0A50">
        <w:rPr>
          <w:rFonts w:eastAsia="Calibri" w:cstheme="minorHAnsi"/>
          <w:kern w:val="0"/>
          <w:sz w:val="24"/>
          <w:szCs w:val="24"/>
          <w:lang w:eastAsia="fr-FR"/>
          <w14:ligatures w14:val="none"/>
        </w:rPr>
        <w:t xml:space="preserve"> en place les méthodes, outils, procédures et indicateurs du suivi-évaluation (suivi des résultats et de l’impact) des Projets </w:t>
      </w:r>
    </w:p>
    <w:p w14:paraId="0E7B2CFC" w14:textId="0A8AA6C8" w:rsidR="008D7A93" w:rsidRPr="00CD0A50" w:rsidRDefault="008D7A93" w:rsidP="00410B07">
      <w:pPr>
        <w:numPr>
          <w:ilvl w:val="0"/>
          <w:numId w:val="1"/>
        </w:numPr>
        <w:autoSpaceDE w:val="0"/>
        <w:autoSpaceDN w:val="0"/>
        <w:adjustRightInd w:val="0"/>
        <w:spacing w:after="120" w:line="240" w:lineRule="auto"/>
        <w:ind w:left="714" w:hanging="357"/>
        <w:jc w:val="both"/>
        <w:rPr>
          <w:rFonts w:eastAsia="Calibri" w:cstheme="minorHAnsi"/>
          <w:kern w:val="0"/>
          <w:sz w:val="24"/>
          <w:szCs w:val="24"/>
          <w:lang w:eastAsia="fr-FR"/>
          <w14:ligatures w14:val="none"/>
        </w:rPr>
      </w:pPr>
      <w:r w:rsidRPr="00CD0A50">
        <w:rPr>
          <w:rFonts w:eastAsia="Calibri" w:cstheme="minorHAnsi"/>
          <w:kern w:val="0"/>
          <w:sz w:val="24"/>
          <w:szCs w:val="24"/>
          <w:lang w:eastAsia="fr-FR"/>
          <w14:ligatures w14:val="none"/>
        </w:rPr>
        <w:t>Appu</w:t>
      </w:r>
      <w:r w:rsidR="00A2581F" w:rsidRPr="00CD0A50">
        <w:rPr>
          <w:rFonts w:eastAsia="Calibri" w:cstheme="minorHAnsi"/>
          <w:kern w:val="0"/>
          <w:sz w:val="24"/>
          <w:szCs w:val="24"/>
          <w:lang w:eastAsia="fr-FR"/>
          <w14:ligatures w14:val="none"/>
        </w:rPr>
        <w:t xml:space="preserve">yer </w:t>
      </w:r>
      <w:r w:rsidRPr="00CD0A50">
        <w:rPr>
          <w:rFonts w:eastAsia="Calibri" w:cstheme="minorHAnsi"/>
          <w:kern w:val="0"/>
          <w:sz w:val="24"/>
          <w:szCs w:val="24"/>
          <w:lang w:eastAsia="fr-FR"/>
          <w14:ligatures w14:val="none"/>
        </w:rPr>
        <w:t xml:space="preserve">l’élaboration </w:t>
      </w:r>
      <w:r w:rsidR="007A0A45" w:rsidRPr="00CD0A50">
        <w:rPr>
          <w:rFonts w:eastAsia="Calibri" w:cstheme="minorHAnsi"/>
          <w:kern w:val="0"/>
          <w:sz w:val="24"/>
          <w:szCs w:val="24"/>
          <w:lang w:eastAsia="fr-FR"/>
          <w14:ligatures w14:val="none"/>
        </w:rPr>
        <w:t xml:space="preserve">d’un plan de suivi évaluation </w:t>
      </w:r>
      <w:r w:rsidRPr="00CD0A50">
        <w:rPr>
          <w:rFonts w:eastAsia="Calibri" w:cstheme="minorHAnsi"/>
          <w:kern w:val="0"/>
          <w:sz w:val="24"/>
          <w:szCs w:val="24"/>
          <w:lang w:eastAsia="fr-FR"/>
          <w14:ligatures w14:val="none"/>
        </w:rPr>
        <w:t xml:space="preserve">et la mise en place du système informatisé de SE des projets </w:t>
      </w:r>
    </w:p>
    <w:p w14:paraId="26796E87" w14:textId="021BDFB7" w:rsidR="008D7A93" w:rsidRPr="00CD0A50" w:rsidRDefault="008D7A93" w:rsidP="00410B07">
      <w:pPr>
        <w:numPr>
          <w:ilvl w:val="0"/>
          <w:numId w:val="1"/>
        </w:numPr>
        <w:autoSpaceDE w:val="0"/>
        <w:autoSpaceDN w:val="0"/>
        <w:adjustRightInd w:val="0"/>
        <w:spacing w:after="120" w:line="240" w:lineRule="auto"/>
        <w:ind w:left="714" w:hanging="357"/>
        <w:jc w:val="both"/>
        <w:rPr>
          <w:rFonts w:eastAsia="Calibri" w:cstheme="minorHAnsi"/>
          <w:kern w:val="0"/>
          <w:sz w:val="24"/>
          <w:szCs w:val="24"/>
          <w:lang w:eastAsia="fr-FR"/>
          <w14:ligatures w14:val="none"/>
        </w:rPr>
      </w:pPr>
      <w:r w:rsidRPr="00CD0A50">
        <w:rPr>
          <w:rFonts w:eastAsia="Calibri" w:cstheme="minorHAnsi"/>
          <w:kern w:val="0"/>
          <w:sz w:val="24"/>
          <w:szCs w:val="24"/>
          <w:lang w:eastAsia="fr-FR"/>
          <w14:ligatures w14:val="none"/>
        </w:rPr>
        <w:t>Organise</w:t>
      </w:r>
      <w:r w:rsidR="00A2581F" w:rsidRPr="00CD0A50">
        <w:rPr>
          <w:rFonts w:eastAsia="Calibri" w:cstheme="minorHAnsi"/>
          <w:kern w:val="0"/>
          <w:sz w:val="24"/>
          <w:szCs w:val="24"/>
          <w:lang w:eastAsia="fr-FR"/>
          <w14:ligatures w14:val="none"/>
        </w:rPr>
        <w:t>r</w:t>
      </w:r>
      <w:r w:rsidRPr="00CD0A50">
        <w:rPr>
          <w:rFonts w:eastAsia="Calibri" w:cstheme="minorHAnsi"/>
          <w:kern w:val="0"/>
          <w:sz w:val="24"/>
          <w:szCs w:val="24"/>
          <w:lang w:eastAsia="fr-FR"/>
          <w14:ligatures w14:val="none"/>
        </w:rPr>
        <w:t xml:space="preserve"> et met</w:t>
      </w:r>
      <w:r w:rsidR="00A2581F" w:rsidRPr="00CD0A50">
        <w:rPr>
          <w:rFonts w:eastAsia="Calibri" w:cstheme="minorHAnsi"/>
          <w:kern w:val="0"/>
          <w:sz w:val="24"/>
          <w:szCs w:val="24"/>
          <w:lang w:eastAsia="fr-FR"/>
          <w14:ligatures w14:val="none"/>
        </w:rPr>
        <w:t>tre</w:t>
      </w:r>
      <w:r w:rsidRPr="00CD0A50">
        <w:rPr>
          <w:rFonts w:eastAsia="Calibri" w:cstheme="minorHAnsi"/>
          <w:kern w:val="0"/>
          <w:sz w:val="24"/>
          <w:szCs w:val="24"/>
          <w:lang w:eastAsia="fr-FR"/>
          <w14:ligatures w14:val="none"/>
        </w:rPr>
        <w:t xml:space="preserve"> en œuvre les procédures et les outils de suivi-évaluation des activités des projets ;</w:t>
      </w:r>
    </w:p>
    <w:p w14:paraId="1B92069D" w14:textId="02621459" w:rsidR="008D7A93" w:rsidRPr="00CD0A50" w:rsidRDefault="008D7A93" w:rsidP="00410B07">
      <w:pPr>
        <w:numPr>
          <w:ilvl w:val="0"/>
          <w:numId w:val="1"/>
        </w:numPr>
        <w:autoSpaceDE w:val="0"/>
        <w:autoSpaceDN w:val="0"/>
        <w:adjustRightInd w:val="0"/>
        <w:spacing w:after="120" w:line="240" w:lineRule="auto"/>
        <w:ind w:left="714" w:hanging="357"/>
        <w:jc w:val="both"/>
        <w:rPr>
          <w:rFonts w:eastAsia="Calibri" w:cstheme="minorHAnsi"/>
          <w:kern w:val="0"/>
          <w:sz w:val="24"/>
          <w:szCs w:val="24"/>
          <w:lang w:eastAsia="fr-FR"/>
          <w14:ligatures w14:val="none"/>
        </w:rPr>
      </w:pPr>
      <w:r w:rsidRPr="00CD0A50">
        <w:rPr>
          <w:rFonts w:eastAsia="Calibri" w:cstheme="minorHAnsi"/>
          <w:kern w:val="0"/>
          <w:sz w:val="24"/>
          <w:szCs w:val="24"/>
          <w:lang w:eastAsia="fr-FR"/>
          <w14:ligatures w14:val="none"/>
        </w:rPr>
        <w:t>Coordonne</w:t>
      </w:r>
      <w:r w:rsidR="00A2581F" w:rsidRPr="00CD0A50">
        <w:rPr>
          <w:rFonts w:eastAsia="Calibri" w:cstheme="minorHAnsi"/>
          <w:kern w:val="0"/>
          <w:sz w:val="24"/>
          <w:szCs w:val="24"/>
          <w:lang w:eastAsia="fr-FR"/>
          <w14:ligatures w14:val="none"/>
        </w:rPr>
        <w:t>r</w:t>
      </w:r>
      <w:r w:rsidRPr="00CD0A50">
        <w:rPr>
          <w:rFonts w:eastAsia="Calibri" w:cstheme="minorHAnsi"/>
          <w:kern w:val="0"/>
          <w:sz w:val="24"/>
          <w:szCs w:val="24"/>
          <w:lang w:eastAsia="fr-FR"/>
          <w14:ligatures w14:val="none"/>
        </w:rPr>
        <w:t xml:space="preserve"> la collecte et la compilation des données de SE des activités des projets </w:t>
      </w:r>
    </w:p>
    <w:p w14:paraId="4C147925" w14:textId="30837DA2" w:rsidR="008D7A93" w:rsidRPr="00CD0A50" w:rsidRDefault="008D7A93" w:rsidP="00410B07">
      <w:pPr>
        <w:numPr>
          <w:ilvl w:val="0"/>
          <w:numId w:val="1"/>
        </w:numPr>
        <w:autoSpaceDE w:val="0"/>
        <w:autoSpaceDN w:val="0"/>
        <w:adjustRightInd w:val="0"/>
        <w:spacing w:after="120" w:line="240" w:lineRule="auto"/>
        <w:ind w:left="714" w:hanging="357"/>
        <w:jc w:val="both"/>
        <w:rPr>
          <w:rFonts w:eastAsia="Calibri" w:cstheme="minorHAnsi"/>
          <w:kern w:val="0"/>
          <w:sz w:val="24"/>
          <w:szCs w:val="24"/>
          <w:lang w:eastAsia="fr-FR"/>
          <w14:ligatures w14:val="none"/>
        </w:rPr>
      </w:pPr>
      <w:r w:rsidRPr="00CD0A50">
        <w:rPr>
          <w:rFonts w:eastAsia="Calibri" w:cstheme="minorHAnsi"/>
          <w:kern w:val="0"/>
          <w:sz w:val="24"/>
          <w:szCs w:val="24"/>
          <w:lang w:eastAsia="fr-FR"/>
          <w14:ligatures w14:val="none"/>
        </w:rPr>
        <w:t>Assure</w:t>
      </w:r>
      <w:r w:rsidR="00A2581F" w:rsidRPr="00CD0A50">
        <w:rPr>
          <w:rFonts w:eastAsia="Calibri" w:cstheme="minorHAnsi"/>
          <w:kern w:val="0"/>
          <w:sz w:val="24"/>
          <w:szCs w:val="24"/>
          <w:lang w:eastAsia="fr-FR"/>
          <w14:ligatures w14:val="none"/>
        </w:rPr>
        <w:t>r</w:t>
      </w:r>
      <w:r w:rsidRPr="00CD0A50">
        <w:rPr>
          <w:rFonts w:eastAsia="Calibri" w:cstheme="minorHAnsi"/>
          <w:kern w:val="0"/>
          <w:sz w:val="24"/>
          <w:szCs w:val="24"/>
          <w:lang w:eastAsia="fr-FR"/>
          <w14:ligatures w14:val="none"/>
        </w:rPr>
        <w:t xml:space="preserve"> la mesure et le suivi du niveau des indicateurs de résultats des projets en rapport avec le Directeur technique ;</w:t>
      </w:r>
    </w:p>
    <w:p w14:paraId="48785E8D" w14:textId="59A78528" w:rsidR="008D7A93" w:rsidRPr="00CD0A50" w:rsidRDefault="008D7A93" w:rsidP="00410B07">
      <w:pPr>
        <w:numPr>
          <w:ilvl w:val="0"/>
          <w:numId w:val="1"/>
        </w:numPr>
        <w:autoSpaceDE w:val="0"/>
        <w:autoSpaceDN w:val="0"/>
        <w:adjustRightInd w:val="0"/>
        <w:spacing w:after="120" w:line="240" w:lineRule="auto"/>
        <w:ind w:left="714" w:hanging="357"/>
        <w:jc w:val="both"/>
        <w:rPr>
          <w:rFonts w:eastAsia="Calibri" w:cstheme="minorHAnsi"/>
          <w:kern w:val="0"/>
          <w:sz w:val="24"/>
          <w:szCs w:val="24"/>
          <w:lang w:eastAsia="fr-FR"/>
          <w14:ligatures w14:val="none"/>
        </w:rPr>
      </w:pPr>
      <w:r w:rsidRPr="00CD0A50">
        <w:rPr>
          <w:rFonts w:eastAsia="Calibri" w:cstheme="minorHAnsi"/>
          <w:kern w:val="0"/>
          <w:sz w:val="24"/>
          <w:szCs w:val="24"/>
          <w:lang w:eastAsia="fr-FR"/>
          <w14:ligatures w14:val="none"/>
        </w:rPr>
        <w:t>Analyse</w:t>
      </w:r>
      <w:r w:rsidR="00A2581F" w:rsidRPr="00CD0A50">
        <w:rPr>
          <w:rFonts w:eastAsia="Calibri" w:cstheme="minorHAnsi"/>
          <w:kern w:val="0"/>
          <w:sz w:val="24"/>
          <w:szCs w:val="24"/>
          <w:lang w:eastAsia="fr-FR"/>
          <w14:ligatures w14:val="none"/>
        </w:rPr>
        <w:t>r</w:t>
      </w:r>
      <w:r w:rsidRPr="00CD0A50">
        <w:rPr>
          <w:rFonts w:eastAsia="Calibri" w:cstheme="minorHAnsi"/>
          <w:kern w:val="0"/>
          <w:sz w:val="24"/>
          <w:szCs w:val="24"/>
          <w:lang w:eastAsia="fr-FR"/>
          <w14:ligatures w14:val="none"/>
        </w:rPr>
        <w:t xml:space="preserve"> et explique</w:t>
      </w:r>
      <w:r w:rsidR="00A2581F" w:rsidRPr="00CD0A50">
        <w:rPr>
          <w:rFonts w:eastAsia="Calibri" w:cstheme="minorHAnsi"/>
          <w:kern w:val="0"/>
          <w:sz w:val="24"/>
          <w:szCs w:val="24"/>
          <w:lang w:eastAsia="fr-FR"/>
          <w14:ligatures w14:val="none"/>
        </w:rPr>
        <w:t>r</w:t>
      </w:r>
      <w:r w:rsidRPr="00CD0A50">
        <w:rPr>
          <w:rFonts w:eastAsia="Calibri" w:cstheme="minorHAnsi"/>
          <w:kern w:val="0"/>
          <w:sz w:val="24"/>
          <w:szCs w:val="24"/>
          <w:lang w:eastAsia="fr-FR"/>
          <w14:ligatures w14:val="none"/>
        </w:rPr>
        <w:t xml:space="preserve"> les écarts entre les données techniques et financières et les niveaux de performances prévus et réalisés ;</w:t>
      </w:r>
    </w:p>
    <w:p w14:paraId="4CD02675" w14:textId="684EB872" w:rsidR="008D7A93" w:rsidRPr="00CD0A50" w:rsidRDefault="00770632" w:rsidP="00410B07">
      <w:pPr>
        <w:numPr>
          <w:ilvl w:val="0"/>
          <w:numId w:val="1"/>
        </w:numPr>
        <w:autoSpaceDE w:val="0"/>
        <w:autoSpaceDN w:val="0"/>
        <w:adjustRightInd w:val="0"/>
        <w:spacing w:after="120" w:line="240" w:lineRule="auto"/>
        <w:ind w:left="714" w:hanging="357"/>
        <w:jc w:val="both"/>
        <w:rPr>
          <w:rFonts w:eastAsia="Calibri" w:cstheme="minorHAnsi"/>
          <w:kern w:val="0"/>
          <w:sz w:val="24"/>
          <w:szCs w:val="24"/>
          <w:lang w:eastAsia="fr-FR"/>
          <w14:ligatures w14:val="none"/>
        </w:rPr>
      </w:pPr>
      <w:r w:rsidRPr="00CD0A50">
        <w:rPr>
          <w:rFonts w:eastAsia="Calibri" w:cstheme="minorHAnsi"/>
          <w:kern w:val="0"/>
          <w:sz w:val="24"/>
          <w:szCs w:val="24"/>
          <w:lang w:eastAsia="fr-FR"/>
          <w14:ligatures w14:val="none"/>
        </w:rPr>
        <w:t xml:space="preserve">Elaborer </w:t>
      </w:r>
      <w:r w:rsidR="008D7A93" w:rsidRPr="00CD0A50">
        <w:rPr>
          <w:rFonts w:eastAsia="Calibri" w:cstheme="minorHAnsi"/>
          <w:kern w:val="0"/>
          <w:sz w:val="24"/>
          <w:szCs w:val="24"/>
          <w:lang w:eastAsia="fr-FR"/>
          <w14:ligatures w14:val="none"/>
        </w:rPr>
        <w:t xml:space="preserve">les rapports semestriels sur l’avancement des Projets et les soumettre </w:t>
      </w:r>
      <w:r w:rsidR="00A67D10" w:rsidRPr="00CD0A50">
        <w:rPr>
          <w:rFonts w:eastAsia="Calibri" w:cstheme="minorHAnsi"/>
          <w:kern w:val="0"/>
          <w:sz w:val="24"/>
          <w:szCs w:val="24"/>
          <w:lang w:eastAsia="fr-FR"/>
          <w14:ligatures w14:val="none"/>
        </w:rPr>
        <w:t xml:space="preserve">à la pré validation du Directeur Technique Santé suivi de </w:t>
      </w:r>
      <w:r w:rsidR="008D7A93" w:rsidRPr="00CD0A50">
        <w:rPr>
          <w:rFonts w:eastAsia="Calibri" w:cstheme="minorHAnsi"/>
          <w:kern w:val="0"/>
          <w:sz w:val="24"/>
          <w:szCs w:val="24"/>
          <w:lang w:eastAsia="fr-FR"/>
          <w14:ligatures w14:val="none"/>
        </w:rPr>
        <w:t xml:space="preserve">la validation du Coordonnateur central et du Comité de pilotage du projet ; </w:t>
      </w:r>
    </w:p>
    <w:p w14:paraId="68602B2C" w14:textId="08B716E8" w:rsidR="008D7A93" w:rsidRPr="00CD0A50" w:rsidRDefault="008D7A93" w:rsidP="00410B07">
      <w:pPr>
        <w:numPr>
          <w:ilvl w:val="0"/>
          <w:numId w:val="1"/>
        </w:numPr>
        <w:autoSpaceDE w:val="0"/>
        <w:autoSpaceDN w:val="0"/>
        <w:adjustRightInd w:val="0"/>
        <w:spacing w:after="120" w:line="240" w:lineRule="auto"/>
        <w:ind w:left="714" w:hanging="357"/>
        <w:jc w:val="both"/>
        <w:rPr>
          <w:rFonts w:eastAsia="Calibri" w:cstheme="minorHAnsi"/>
          <w:kern w:val="0"/>
          <w:sz w:val="24"/>
          <w:szCs w:val="24"/>
          <w:lang w:eastAsia="fr-FR"/>
          <w14:ligatures w14:val="none"/>
        </w:rPr>
      </w:pPr>
      <w:r w:rsidRPr="00CD0A50">
        <w:rPr>
          <w:rFonts w:eastAsia="Calibri" w:cstheme="minorHAnsi"/>
          <w:kern w:val="0"/>
          <w:sz w:val="24"/>
          <w:szCs w:val="24"/>
          <w:lang w:eastAsia="fr-FR"/>
          <w14:ligatures w14:val="none"/>
        </w:rPr>
        <w:t>Prépare</w:t>
      </w:r>
      <w:r w:rsidR="00A2581F" w:rsidRPr="00CD0A50">
        <w:rPr>
          <w:rFonts w:eastAsia="Calibri" w:cstheme="minorHAnsi"/>
          <w:kern w:val="0"/>
          <w:sz w:val="24"/>
          <w:szCs w:val="24"/>
          <w:lang w:eastAsia="fr-FR"/>
          <w14:ligatures w14:val="none"/>
        </w:rPr>
        <w:t>r</w:t>
      </w:r>
      <w:r w:rsidRPr="00CD0A50">
        <w:rPr>
          <w:rFonts w:eastAsia="Calibri" w:cstheme="minorHAnsi"/>
          <w:kern w:val="0"/>
          <w:sz w:val="24"/>
          <w:szCs w:val="24"/>
          <w:lang w:eastAsia="fr-FR"/>
          <w14:ligatures w14:val="none"/>
        </w:rPr>
        <w:t xml:space="preserve"> et organise</w:t>
      </w:r>
      <w:r w:rsidR="00A2581F" w:rsidRPr="00CD0A50">
        <w:rPr>
          <w:rFonts w:eastAsia="Calibri" w:cstheme="minorHAnsi"/>
          <w:kern w:val="0"/>
          <w:sz w:val="24"/>
          <w:szCs w:val="24"/>
          <w:lang w:eastAsia="fr-FR"/>
          <w14:ligatures w14:val="none"/>
        </w:rPr>
        <w:t>r</w:t>
      </w:r>
      <w:r w:rsidRPr="00CD0A50">
        <w:rPr>
          <w:rFonts w:eastAsia="Calibri" w:cstheme="minorHAnsi"/>
          <w:kern w:val="0"/>
          <w:sz w:val="24"/>
          <w:szCs w:val="24"/>
          <w:lang w:eastAsia="fr-FR"/>
          <w14:ligatures w14:val="none"/>
        </w:rPr>
        <w:t xml:space="preserve"> les ateliers de concertation et de formation des acteurs impliqués dans la mise en œuvre et l’appui technique des projets ;</w:t>
      </w:r>
    </w:p>
    <w:p w14:paraId="4C651A90" w14:textId="724A3994" w:rsidR="008D7A93" w:rsidRPr="00CD0A50" w:rsidRDefault="008D7A93" w:rsidP="00410B07">
      <w:pPr>
        <w:numPr>
          <w:ilvl w:val="0"/>
          <w:numId w:val="1"/>
        </w:numPr>
        <w:autoSpaceDE w:val="0"/>
        <w:autoSpaceDN w:val="0"/>
        <w:adjustRightInd w:val="0"/>
        <w:spacing w:after="120" w:line="240" w:lineRule="auto"/>
        <w:ind w:left="714" w:hanging="357"/>
        <w:jc w:val="both"/>
        <w:rPr>
          <w:rFonts w:eastAsia="Calibri" w:cstheme="minorHAnsi"/>
          <w:kern w:val="0"/>
          <w:sz w:val="24"/>
          <w:szCs w:val="24"/>
          <w:lang w:eastAsia="fr-FR"/>
          <w14:ligatures w14:val="none"/>
        </w:rPr>
      </w:pPr>
      <w:r w:rsidRPr="00CD0A50">
        <w:rPr>
          <w:rFonts w:eastAsia="Calibri" w:cstheme="minorHAnsi"/>
          <w:kern w:val="0"/>
          <w:sz w:val="24"/>
          <w:szCs w:val="24"/>
          <w:lang w:eastAsia="fr-FR"/>
          <w14:ligatures w14:val="none"/>
        </w:rPr>
        <w:t>Prépare</w:t>
      </w:r>
      <w:r w:rsidR="00A2581F" w:rsidRPr="00CD0A50">
        <w:rPr>
          <w:rFonts w:eastAsia="Calibri" w:cstheme="minorHAnsi"/>
          <w:kern w:val="0"/>
          <w:sz w:val="24"/>
          <w:szCs w:val="24"/>
          <w:lang w:eastAsia="fr-FR"/>
          <w14:ligatures w14:val="none"/>
        </w:rPr>
        <w:t>r</w:t>
      </w:r>
      <w:r w:rsidRPr="00CD0A50">
        <w:rPr>
          <w:rFonts w:eastAsia="Calibri" w:cstheme="minorHAnsi"/>
          <w:kern w:val="0"/>
          <w:sz w:val="24"/>
          <w:szCs w:val="24"/>
          <w:lang w:eastAsia="fr-FR"/>
          <w14:ligatures w14:val="none"/>
        </w:rPr>
        <w:t xml:space="preserve"> et organise</w:t>
      </w:r>
      <w:r w:rsidR="00A2581F" w:rsidRPr="00CD0A50">
        <w:rPr>
          <w:rFonts w:eastAsia="Calibri" w:cstheme="minorHAnsi"/>
          <w:kern w:val="0"/>
          <w:sz w:val="24"/>
          <w:szCs w:val="24"/>
          <w:lang w:eastAsia="fr-FR"/>
          <w14:ligatures w14:val="none"/>
        </w:rPr>
        <w:t>r</w:t>
      </w:r>
      <w:r w:rsidRPr="00CD0A50">
        <w:rPr>
          <w:rFonts w:eastAsia="Calibri" w:cstheme="minorHAnsi"/>
          <w:kern w:val="0"/>
          <w:sz w:val="24"/>
          <w:szCs w:val="24"/>
          <w:lang w:eastAsia="fr-FR"/>
          <w14:ligatures w14:val="none"/>
        </w:rPr>
        <w:t xml:space="preserve"> les réunions avec les partenaires techniques et financiers ; </w:t>
      </w:r>
    </w:p>
    <w:p w14:paraId="5DB8EF83" w14:textId="248FE179" w:rsidR="008D7A93" w:rsidRPr="00CD0A50" w:rsidRDefault="008D7A93" w:rsidP="00410B07">
      <w:pPr>
        <w:numPr>
          <w:ilvl w:val="0"/>
          <w:numId w:val="1"/>
        </w:numPr>
        <w:autoSpaceDE w:val="0"/>
        <w:autoSpaceDN w:val="0"/>
        <w:adjustRightInd w:val="0"/>
        <w:spacing w:after="120" w:line="240" w:lineRule="auto"/>
        <w:ind w:left="714" w:hanging="357"/>
        <w:jc w:val="both"/>
        <w:rPr>
          <w:rFonts w:eastAsia="Calibri" w:cstheme="minorHAnsi"/>
          <w:kern w:val="0"/>
          <w:sz w:val="24"/>
          <w:szCs w:val="24"/>
          <w:lang w:eastAsia="fr-FR"/>
          <w14:ligatures w14:val="none"/>
        </w:rPr>
      </w:pPr>
      <w:r w:rsidRPr="00CD0A50">
        <w:rPr>
          <w:rFonts w:eastAsia="Calibri" w:cstheme="minorHAnsi"/>
          <w:kern w:val="0"/>
          <w:sz w:val="24"/>
          <w:szCs w:val="24"/>
          <w:lang w:eastAsia="fr-FR"/>
          <w14:ligatures w14:val="none"/>
        </w:rPr>
        <w:t>Organise</w:t>
      </w:r>
      <w:r w:rsidR="00A2581F" w:rsidRPr="00CD0A50">
        <w:rPr>
          <w:rFonts w:eastAsia="Calibri" w:cstheme="minorHAnsi"/>
          <w:kern w:val="0"/>
          <w:sz w:val="24"/>
          <w:szCs w:val="24"/>
          <w:lang w:eastAsia="fr-FR"/>
          <w14:ligatures w14:val="none"/>
        </w:rPr>
        <w:t>r</w:t>
      </w:r>
      <w:r w:rsidRPr="00CD0A50">
        <w:rPr>
          <w:rFonts w:eastAsia="Calibri" w:cstheme="minorHAnsi"/>
          <w:kern w:val="0"/>
          <w:sz w:val="24"/>
          <w:szCs w:val="24"/>
          <w:lang w:eastAsia="fr-FR"/>
          <w14:ligatures w14:val="none"/>
        </w:rPr>
        <w:t xml:space="preserve"> les missions d’appui technique et de supervision de l’IDA ; </w:t>
      </w:r>
    </w:p>
    <w:p w14:paraId="1AC94F55" w14:textId="3EC9986D" w:rsidR="008D7A93" w:rsidRPr="00CD0A50" w:rsidRDefault="008D7A93" w:rsidP="00410B07">
      <w:pPr>
        <w:numPr>
          <w:ilvl w:val="0"/>
          <w:numId w:val="1"/>
        </w:numPr>
        <w:autoSpaceDE w:val="0"/>
        <w:autoSpaceDN w:val="0"/>
        <w:adjustRightInd w:val="0"/>
        <w:spacing w:after="120" w:line="240" w:lineRule="auto"/>
        <w:ind w:left="714" w:hanging="357"/>
        <w:jc w:val="both"/>
        <w:rPr>
          <w:rFonts w:eastAsia="Calibri" w:cstheme="minorHAnsi"/>
          <w:kern w:val="0"/>
          <w:sz w:val="24"/>
          <w:szCs w:val="24"/>
          <w:lang w:eastAsia="fr-FR"/>
          <w14:ligatures w14:val="none"/>
        </w:rPr>
      </w:pPr>
      <w:r w:rsidRPr="00CD0A50">
        <w:rPr>
          <w:rFonts w:eastAsia="Calibri" w:cstheme="minorHAnsi"/>
          <w:kern w:val="0"/>
          <w:sz w:val="24"/>
          <w:szCs w:val="24"/>
          <w:lang w:eastAsia="fr-FR"/>
          <w14:ligatures w14:val="none"/>
        </w:rPr>
        <w:t>Organise</w:t>
      </w:r>
      <w:r w:rsidR="00A2581F" w:rsidRPr="00CD0A50">
        <w:rPr>
          <w:rFonts w:eastAsia="Calibri" w:cstheme="minorHAnsi"/>
          <w:kern w:val="0"/>
          <w:sz w:val="24"/>
          <w:szCs w:val="24"/>
          <w:lang w:eastAsia="fr-FR"/>
          <w14:ligatures w14:val="none"/>
        </w:rPr>
        <w:t>r</w:t>
      </w:r>
      <w:r w:rsidRPr="00CD0A50">
        <w:rPr>
          <w:rFonts w:eastAsia="Calibri" w:cstheme="minorHAnsi"/>
          <w:kern w:val="0"/>
          <w:sz w:val="24"/>
          <w:szCs w:val="24"/>
          <w:lang w:eastAsia="fr-FR"/>
          <w14:ligatures w14:val="none"/>
        </w:rPr>
        <w:t xml:space="preserve"> les missions d’évaluations périodiques et des études spécifiques sur le suivi et l’évaluation de la mise en œuvre des activités des projets ; </w:t>
      </w:r>
    </w:p>
    <w:p w14:paraId="36F3A200" w14:textId="77777777" w:rsidR="007A0A45" w:rsidRPr="00CD0A50" w:rsidRDefault="008D7A93" w:rsidP="00583605">
      <w:pPr>
        <w:numPr>
          <w:ilvl w:val="0"/>
          <w:numId w:val="1"/>
        </w:numPr>
        <w:autoSpaceDE w:val="0"/>
        <w:autoSpaceDN w:val="0"/>
        <w:adjustRightInd w:val="0"/>
        <w:spacing w:after="120" w:line="240" w:lineRule="auto"/>
        <w:ind w:left="714" w:hanging="357"/>
        <w:jc w:val="both"/>
        <w:rPr>
          <w:rFonts w:eastAsia="Calibri" w:cstheme="minorHAnsi"/>
          <w:kern w:val="0"/>
          <w:sz w:val="24"/>
          <w:szCs w:val="24"/>
          <w:lang w:eastAsia="fr-FR"/>
          <w14:ligatures w14:val="none"/>
        </w:rPr>
      </w:pPr>
      <w:r w:rsidRPr="00CD0A50">
        <w:rPr>
          <w:rFonts w:eastAsia="Calibri" w:cstheme="minorHAnsi"/>
          <w:kern w:val="0"/>
          <w:sz w:val="24"/>
          <w:szCs w:val="24"/>
          <w:lang w:eastAsia="fr-FR"/>
          <w14:ligatures w14:val="none"/>
        </w:rPr>
        <w:t>Prépare</w:t>
      </w:r>
      <w:r w:rsidR="00A2581F" w:rsidRPr="00CD0A50">
        <w:rPr>
          <w:rFonts w:eastAsia="Calibri" w:cstheme="minorHAnsi"/>
          <w:kern w:val="0"/>
          <w:sz w:val="24"/>
          <w:szCs w:val="24"/>
          <w:lang w:eastAsia="fr-FR"/>
          <w14:ligatures w14:val="none"/>
        </w:rPr>
        <w:t>r</w:t>
      </w:r>
      <w:r w:rsidRPr="00CD0A50">
        <w:rPr>
          <w:rFonts w:eastAsia="Calibri" w:cstheme="minorHAnsi"/>
          <w:kern w:val="0"/>
          <w:sz w:val="24"/>
          <w:szCs w:val="24"/>
          <w:lang w:eastAsia="fr-FR"/>
          <w14:ligatures w14:val="none"/>
        </w:rPr>
        <w:t xml:space="preserve"> et organise</w:t>
      </w:r>
      <w:r w:rsidR="00A2581F" w:rsidRPr="00CD0A50">
        <w:rPr>
          <w:rFonts w:eastAsia="Calibri" w:cstheme="minorHAnsi"/>
          <w:kern w:val="0"/>
          <w:sz w:val="24"/>
          <w:szCs w:val="24"/>
          <w:lang w:eastAsia="fr-FR"/>
          <w14:ligatures w14:val="none"/>
        </w:rPr>
        <w:t>r</w:t>
      </w:r>
      <w:r w:rsidRPr="00CD0A50">
        <w:rPr>
          <w:rFonts w:eastAsia="Calibri" w:cstheme="minorHAnsi"/>
          <w:kern w:val="0"/>
          <w:sz w:val="24"/>
          <w:szCs w:val="24"/>
          <w:lang w:eastAsia="fr-FR"/>
          <w14:ligatures w14:val="none"/>
        </w:rPr>
        <w:t xml:space="preserve"> les revues à mi-parcours et d’achèvement des projets</w:t>
      </w:r>
    </w:p>
    <w:p w14:paraId="715ADDBB" w14:textId="2F06D005" w:rsidR="00517BF0" w:rsidRPr="00CD0A50" w:rsidRDefault="00A67D10" w:rsidP="00583605">
      <w:pPr>
        <w:numPr>
          <w:ilvl w:val="0"/>
          <w:numId w:val="1"/>
        </w:numPr>
        <w:autoSpaceDE w:val="0"/>
        <w:autoSpaceDN w:val="0"/>
        <w:adjustRightInd w:val="0"/>
        <w:spacing w:after="120" w:line="240" w:lineRule="auto"/>
        <w:ind w:left="714" w:hanging="357"/>
        <w:jc w:val="both"/>
        <w:rPr>
          <w:rFonts w:eastAsia="Calibri" w:cstheme="minorHAnsi"/>
          <w:kern w:val="0"/>
          <w:sz w:val="24"/>
          <w:szCs w:val="24"/>
          <w:lang w:eastAsia="fr-FR"/>
          <w14:ligatures w14:val="none"/>
        </w:rPr>
      </w:pPr>
      <w:r w:rsidRPr="00CD0A50">
        <w:rPr>
          <w:rFonts w:eastAsia="Calibri" w:cstheme="minorHAnsi"/>
          <w:kern w:val="0"/>
          <w:sz w:val="24"/>
          <w:szCs w:val="24"/>
          <w:lang w:eastAsia="fr-FR"/>
          <w14:ligatures w14:val="none"/>
        </w:rPr>
        <w:t>Assurer</w:t>
      </w:r>
      <w:r w:rsidR="00517BF0" w:rsidRPr="00CD0A50">
        <w:rPr>
          <w:rFonts w:eastAsia="Calibri" w:cstheme="minorHAnsi"/>
          <w:kern w:val="0"/>
          <w:sz w:val="24"/>
          <w:szCs w:val="24"/>
          <w:lang w:eastAsia="fr-FR"/>
          <w14:ligatures w14:val="none"/>
        </w:rPr>
        <w:t xml:space="preserve"> le monitoring </w:t>
      </w:r>
      <w:r w:rsidRPr="00CD0A50">
        <w:rPr>
          <w:rFonts w:eastAsia="Calibri" w:cstheme="minorHAnsi"/>
          <w:kern w:val="0"/>
          <w:sz w:val="24"/>
          <w:szCs w:val="24"/>
          <w:lang w:eastAsia="fr-FR"/>
          <w14:ligatures w14:val="none"/>
        </w:rPr>
        <w:t xml:space="preserve">et </w:t>
      </w:r>
      <w:r w:rsidR="00474DCF" w:rsidRPr="00CD0A50">
        <w:rPr>
          <w:rFonts w:eastAsia="Calibri" w:cstheme="minorHAnsi"/>
          <w:kern w:val="0"/>
          <w:sz w:val="24"/>
          <w:szCs w:val="24"/>
          <w:lang w:eastAsia="fr-FR"/>
          <w14:ligatures w14:val="none"/>
        </w:rPr>
        <w:t>l’auto-évaluation</w:t>
      </w:r>
      <w:r w:rsidRPr="00CD0A50">
        <w:rPr>
          <w:rFonts w:eastAsia="Calibri" w:cstheme="minorHAnsi"/>
          <w:kern w:val="0"/>
          <w:sz w:val="24"/>
          <w:szCs w:val="24"/>
          <w:lang w:eastAsia="fr-FR"/>
          <w14:ligatures w14:val="none"/>
        </w:rPr>
        <w:t xml:space="preserve"> </w:t>
      </w:r>
      <w:r w:rsidR="00517BF0" w:rsidRPr="00CD0A50">
        <w:rPr>
          <w:rFonts w:eastAsia="Calibri" w:cstheme="minorHAnsi"/>
          <w:kern w:val="0"/>
          <w:sz w:val="24"/>
          <w:szCs w:val="24"/>
          <w:lang w:eastAsia="fr-FR"/>
          <w14:ligatures w14:val="none"/>
        </w:rPr>
        <w:t>du projet</w:t>
      </w:r>
    </w:p>
    <w:p w14:paraId="15F3EAA2" w14:textId="7E1F81D9" w:rsidR="00517BF0" w:rsidRPr="00CD0A50" w:rsidRDefault="00517BF0" w:rsidP="00583605">
      <w:pPr>
        <w:numPr>
          <w:ilvl w:val="0"/>
          <w:numId w:val="1"/>
        </w:numPr>
        <w:autoSpaceDE w:val="0"/>
        <w:autoSpaceDN w:val="0"/>
        <w:adjustRightInd w:val="0"/>
        <w:spacing w:after="120" w:line="240" w:lineRule="auto"/>
        <w:ind w:left="714" w:hanging="357"/>
        <w:jc w:val="both"/>
        <w:rPr>
          <w:rFonts w:eastAsia="Calibri" w:cstheme="minorHAnsi"/>
          <w:kern w:val="0"/>
          <w:sz w:val="24"/>
          <w:szCs w:val="24"/>
          <w:lang w:eastAsia="fr-FR"/>
          <w14:ligatures w14:val="none"/>
        </w:rPr>
      </w:pPr>
      <w:r w:rsidRPr="00CD0A50">
        <w:rPr>
          <w:rFonts w:eastAsia="Calibri" w:cstheme="minorHAnsi"/>
          <w:kern w:val="0"/>
          <w:sz w:val="24"/>
          <w:szCs w:val="24"/>
          <w:lang w:eastAsia="fr-FR"/>
          <w14:ligatures w14:val="none"/>
        </w:rPr>
        <w:t xml:space="preserve">Assurer le suivi </w:t>
      </w:r>
      <w:r w:rsidR="00432FB5" w:rsidRPr="00CD0A50">
        <w:rPr>
          <w:rFonts w:eastAsia="Calibri" w:cstheme="minorHAnsi"/>
          <w:kern w:val="0"/>
          <w:sz w:val="24"/>
          <w:szCs w:val="24"/>
          <w:lang w:eastAsia="fr-FR"/>
          <w14:ligatures w14:val="none"/>
        </w:rPr>
        <w:t xml:space="preserve">périodique </w:t>
      </w:r>
      <w:r w:rsidRPr="00CD0A50">
        <w:rPr>
          <w:rFonts w:eastAsia="Calibri" w:cstheme="minorHAnsi"/>
          <w:kern w:val="0"/>
          <w:sz w:val="24"/>
          <w:szCs w:val="24"/>
          <w:lang w:eastAsia="fr-FR"/>
          <w14:ligatures w14:val="none"/>
        </w:rPr>
        <w:t>du cadre de résultat du projet</w:t>
      </w:r>
    </w:p>
    <w:p w14:paraId="37F52215" w14:textId="6759B34F" w:rsidR="008D7A93" w:rsidRPr="00CD0A50" w:rsidRDefault="00A67D10" w:rsidP="00583605">
      <w:pPr>
        <w:numPr>
          <w:ilvl w:val="0"/>
          <w:numId w:val="1"/>
        </w:numPr>
        <w:autoSpaceDE w:val="0"/>
        <w:autoSpaceDN w:val="0"/>
        <w:adjustRightInd w:val="0"/>
        <w:spacing w:after="120" w:line="240" w:lineRule="auto"/>
        <w:ind w:left="714" w:hanging="357"/>
        <w:jc w:val="both"/>
        <w:rPr>
          <w:rFonts w:eastAsia="Calibri" w:cstheme="minorHAnsi"/>
          <w:kern w:val="0"/>
          <w:sz w:val="24"/>
          <w:szCs w:val="24"/>
          <w:lang w:eastAsia="fr-FR"/>
          <w14:ligatures w14:val="none"/>
        </w:rPr>
      </w:pPr>
      <w:r w:rsidRPr="00CD0A50">
        <w:rPr>
          <w:rFonts w:eastAsia="Calibri" w:cstheme="minorHAnsi"/>
          <w:kern w:val="0"/>
          <w:sz w:val="24"/>
          <w:szCs w:val="24"/>
          <w:lang w:eastAsia="fr-FR"/>
          <w14:ligatures w14:val="none"/>
        </w:rPr>
        <w:t>Elaborer un rapport annuel</w:t>
      </w:r>
      <w:r w:rsidR="007A0A45" w:rsidRPr="00CD0A50">
        <w:rPr>
          <w:rFonts w:eastAsia="Calibri" w:cstheme="minorHAnsi"/>
          <w:kern w:val="0"/>
          <w:sz w:val="24"/>
          <w:szCs w:val="24"/>
          <w:lang w:eastAsia="fr-FR"/>
          <w14:ligatures w14:val="none"/>
        </w:rPr>
        <w:t xml:space="preserve"> du projet</w:t>
      </w:r>
      <w:r w:rsidR="008D7A93" w:rsidRPr="00CD0A50">
        <w:rPr>
          <w:rFonts w:eastAsia="Calibri" w:cstheme="minorHAnsi"/>
          <w:kern w:val="0"/>
          <w:sz w:val="24"/>
          <w:szCs w:val="24"/>
          <w:lang w:eastAsia="fr-FR"/>
          <w14:ligatures w14:val="none"/>
        </w:rPr>
        <w:t>.</w:t>
      </w:r>
    </w:p>
    <w:p w14:paraId="465B7B24" w14:textId="174B5CB8" w:rsidR="00410B07" w:rsidRPr="00CD0A50" w:rsidRDefault="00410B07" w:rsidP="00EC55C4">
      <w:pPr>
        <w:pStyle w:val="Paragraphedeliste"/>
        <w:numPr>
          <w:ilvl w:val="0"/>
          <w:numId w:val="9"/>
        </w:numPr>
        <w:autoSpaceDE w:val="0"/>
        <w:autoSpaceDN w:val="0"/>
        <w:adjustRightInd w:val="0"/>
        <w:spacing w:before="240" w:after="240" w:line="276" w:lineRule="auto"/>
        <w:ind w:left="1139" w:hanging="357"/>
        <w:contextualSpacing w:val="0"/>
        <w:jc w:val="center"/>
        <w:rPr>
          <w:b/>
          <w:smallCaps/>
          <w:color w:val="002060"/>
          <w:sz w:val="28"/>
          <w:szCs w:val="28"/>
          <w:lang w:val="fr-SN"/>
        </w:rPr>
      </w:pPr>
      <w:bookmarkStart w:id="1" w:name="_Hlk155177237"/>
      <w:r w:rsidRPr="00CD0A50">
        <w:rPr>
          <w:b/>
          <w:smallCaps/>
          <w:color w:val="002060"/>
          <w:sz w:val="28"/>
          <w:szCs w:val="28"/>
          <w:lang w:val="fr-SN"/>
        </w:rPr>
        <w:lastRenderedPageBreak/>
        <w:t>Profil et expérience</w:t>
      </w:r>
      <w:r w:rsidR="00EC55C4" w:rsidRPr="00CD0A50">
        <w:rPr>
          <w:b/>
          <w:smallCaps/>
          <w:color w:val="002060"/>
          <w:sz w:val="28"/>
          <w:szCs w:val="28"/>
          <w:lang w:val="fr-SN"/>
        </w:rPr>
        <w:t>s</w:t>
      </w:r>
    </w:p>
    <w:bookmarkEnd w:id="1"/>
    <w:p w14:paraId="58F5BA61" w14:textId="77777777" w:rsidR="00583605" w:rsidRPr="00CD0A50" w:rsidRDefault="00583605" w:rsidP="00583605">
      <w:pPr>
        <w:numPr>
          <w:ilvl w:val="1"/>
          <w:numId w:val="1"/>
        </w:numPr>
        <w:autoSpaceDE w:val="0"/>
        <w:autoSpaceDN w:val="0"/>
        <w:adjustRightInd w:val="0"/>
        <w:spacing w:after="120" w:line="240" w:lineRule="auto"/>
        <w:jc w:val="both"/>
        <w:rPr>
          <w:rFonts w:eastAsia="Calibri" w:cstheme="minorHAnsi"/>
          <w:b/>
          <w:kern w:val="0"/>
          <w:sz w:val="24"/>
          <w:szCs w:val="24"/>
          <w:lang w:val="fr-SN" w:eastAsia="fr-FR"/>
          <w14:ligatures w14:val="none"/>
        </w:rPr>
      </w:pPr>
      <w:r w:rsidRPr="00CD0A50">
        <w:rPr>
          <w:rFonts w:eastAsia="Calibri" w:cstheme="minorHAnsi"/>
          <w:b/>
          <w:kern w:val="0"/>
          <w:sz w:val="24"/>
          <w:szCs w:val="24"/>
          <w:lang w:val="fr-SN" w:eastAsia="fr-FR"/>
          <w14:ligatures w14:val="none"/>
        </w:rPr>
        <w:t>Qualifications :</w:t>
      </w:r>
    </w:p>
    <w:p w14:paraId="6494AADA" w14:textId="4EDD4D93" w:rsidR="008E1A36" w:rsidRPr="00CD0A50" w:rsidRDefault="00583605" w:rsidP="008E1A36">
      <w:pPr>
        <w:numPr>
          <w:ilvl w:val="0"/>
          <w:numId w:val="1"/>
        </w:numPr>
        <w:autoSpaceDE w:val="0"/>
        <w:autoSpaceDN w:val="0"/>
        <w:adjustRightInd w:val="0"/>
        <w:spacing w:after="120" w:line="240" w:lineRule="auto"/>
        <w:ind w:left="714" w:hanging="357"/>
        <w:jc w:val="both"/>
        <w:rPr>
          <w:rFonts w:eastAsia="Calibri" w:cstheme="minorHAnsi"/>
          <w:kern w:val="0"/>
          <w:sz w:val="24"/>
          <w:szCs w:val="24"/>
          <w:lang w:val="fr-SN" w:eastAsia="fr-FR"/>
          <w14:ligatures w14:val="none"/>
        </w:rPr>
      </w:pPr>
      <w:r w:rsidRPr="00CD0A50">
        <w:rPr>
          <w:rFonts w:eastAsia="Calibri" w:cstheme="minorHAnsi"/>
          <w:kern w:val="0"/>
          <w:sz w:val="24"/>
          <w:szCs w:val="24"/>
          <w:lang w:val="fr-SN" w:eastAsia="fr-FR"/>
          <w14:ligatures w14:val="none"/>
        </w:rPr>
        <w:t>L</w:t>
      </w:r>
      <w:r w:rsidR="008E1A36" w:rsidRPr="00CD0A50">
        <w:rPr>
          <w:rFonts w:eastAsia="Calibri" w:cstheme="minorHAnsi"/>
          <w:kern w:val="0"/>
          <w:sz w:val="24"/>
          <w:szCs w:val="24"/>
          <w:lang w:val="fr-SN" w:eastAsia="fr-FR"/>
          <w14:ligatures w14:val="none"/>
        </w:rPr>
        <w:t xml:space="preserve">’expert en suivi-évaluation doit avoir un diplôme de niveau Bac+4/5 en </w:t>
      </w:r>
      <w:r w:rsidR="005B1E3B" w:rsidRPr="00CD0A50">
        <w:rPr>
          <w:rFonts w:eastAsia="Calibri" w:cstheme="minorHAnsi"/>
          <w:kern w:val="0"/>
          <w:sz w:val="24"/>
          <w:szCs w:val="24"/>
          <w:lang w:val="fr-SN" w:eastAsia="fr-FR"/>
          <w14:ligatures w14:val="none"/>
        </w:rPr>
        <w:t xml:space="preserve">gestion de projet, en suivi évaluation, en planification, en </w:t>
      </w:r>
      <w:r w:rsidR="008E1A36" w:rsidRPr="00CD0A50">
        <w:rPr>
          <w:rFonts w:eastAsia="Calibri" w:cstheme="minorHAnsi"/>
          <w:kern w:val="0"/>
          <w:sz w:val="24"/>
          <w:szCs w:val="24"/>
          <w:lang w:val="fr-SN" w:eastAsia="fr-FR"/>
          <w14:ligatures w14:val="none"/>
        </w:rPr>
        <w:t xml:space="preserve">économie, </w:t>
      </w:r>
      <w:r w:rsidR="005B1E3B" w:rsidRPr="00CD0A50">
        <w:rPr>
          <w:rFonts w:eastAsia="Calibri" w:cstheme="minorHAnsi"/>
          <w:kern w:val="0"/>
          <w:sz w:val="24"/>
          <w:szCs w:val="24"/>
          <w:lang w:val="fr-SN" w:eastAsia="fr-FR"/>
          <w14:ligatures w14:val="none"/>
        </w:rPr>
        <w:t xml:space="preserve">en </w:t>
      </w:r>
      <w:r w:rsidR="00474DCF" w:rsidRPr="00CD0A50">
        <w:rPr>
          <w:rFonts w:eastAsia="Calibri" w:cstheme="minorHAnsi"/>
          <w:kern w:val="0"/>
          <w:sz w:val="24"/>
          <w:szCs w:val="24"/>
          <w:lang w:val="fr-SN" w:eastAsia="fr-FR"/>
          <w14:ligatures w14:val="none"/>
        </w:rPr>
        <w:t>statistique, ou</w:t>
      </w:r>
      <w:r w:rsidR="005B1E3B" w:rsidRPr="00CD0A50">
        <w:rPr>
          <w:rFonts w:eastAsia="Calibri" w:cstheme="minorHAnsi"/>
          <w:kern w:val="0"/>
          <w:sz w:val="24"/>
          <w:szCs w:val="24"/>
          <w:lang w:val="fr-SN" w:eastAsia="fr-FR"/>
          <w14:ligatures w14:val="none"/>
        </w:rPr>
        <w:t xml:space="preserve"> tout autre diplôme équivalent</w:t>
      </w:r>
      <w:r w:rsidR="008E1A36" w:rsidRPr="00CD0A50">
        <w:rPr>
          <w:rFonts w:eastAsia="Calibri" w:cstheme="minorHAnsi"/>
          <w:kern w:val="0"/>
          <w:sz w:val="24"/>
          <w:szCs w:val="24"/>
          <w:lang w:val="fr-SN" w:eastAsia="fr-FR"/>
          <w14:ligatures w14:val="none"/>
        </w:rPr>
        <w:t xml:space="preserve">. </w:t>
      </w:r>
    </w:p>
    <w:p w14:paraId="4B93914E" w14:textId="63382BCE" w:rsidR="00583605" w:rsidRPr="00CD0A50" w:rsidRDefault="00583605" w:rsidP="00583605">
      <w:pPr>
        <w:numPr>
          <w:ilvl w:val="0"/>
          <w:numId w:val="10"/>
        </w:numPr>
        <w:autoSpaceDE w:val="0"/>
        <w:autoSpaceDN w:val="0"/>
        <w:adjustRightInd w:val="0"/>
        <w:spacing w:after="120" w:line="240" w:lineRule="auto"/>
        <w:jc w:val="both"/>
        <w:rPr>
          <w:rFonts w:eastAsia="Calibri" w:cstheme="minorHAnsi"/>
          <w:b/>
          <w:kern w:val="0"/>
          <w:sz w:val="24"/>
          <w:szCs w:val="24"/>
          <w:lang w:val="en-GB" w:eastAsia="fr-FR"/>
          <w14:ligatures w14:val="none"/>
        </w:rPr>
      </w:pPr>
      <w:r w:rsidRPr="00CD0A50">
        <w:rPr>
          <w:rFonts w:eastAsia="Calibri" w:cstheme="minorHAnsi"/>
          <w:b/>
          <w:kern w:val="0"/>
          <w:sz w:val="24"/>
          <w:szCs w:val="24"/>
          <w:lang w:val="en-GB" w:eastAsia="fr-FR"/>
          <w14:ligatures w14:val="none"/>
        </w:rPr>
        <w:t>Expérience</w:t>
      </w:r>
      <w:r w:rsidR="00117AC8" w:rsidRPr="00CD0A50">
        <w:rPr>
          <w:rFonts w:eastAsia="Calibri" w:cstheme="minorHAnsi"/>
          <w:b/>
          <w:kern w:val="0"/>
          <w:sz w:val="24"/>
          <w:szCs w:val="24"/>
          <w:lang w:val="en-GB" w:eastAsia="fr-FR"/>
          <w14:ligatures w14:val="none"/>
        </w:rPr>
        <w:t>s</w:t>
      </w:r>
      <w:r w:rsidRPr="00CD0A50">
        <w:rPr>
          <w:rFonts w:eastAsia="Calibri" w:cstheme="minorHAnsi"/>
          <w:b/>
          <w:kern w:val="0"/>
          <w:sz w:val="24"/>
          <w:szCs w:val="24"/>
          <w:lang w:val="en-GB" w:eastAsia="fr-FR"/>
          <w14:ligatures w14:val="none"/>
        </w:rPr>
        <w:t xml:space="preserve"> </w:t>
      </w:r>
      <w:r w:rsidR="00313B45" w:rsidRPr="00CD0A50">
        <w:rPr>
          <w:rFonts w:eastAsia="Calibri" w:cstheme="minorHAnsi"/>
          <w:b/>
          <w:kern w:val="0"/>
          <w:sz w:val="24"/>
          <w:szCs w:val="24"/>
          <w:lang w:val="en-GB" w:eastAsia="fr-FR"/>
          <w14:ligatures w14:val="none"/>
        </w:rPr>
        <w:t>requise</w:t>
      </w:r>
      <w:r w:rsidR="00117AC8" w:rsidRPr="00CD0A50">
        <w:rPr>
          <w:rFonts w:eastAsia="Calibri" w:cstheme="minorHAnsi"/>
          <w:b/>
          <w:kern w:val="0"/>
          <w:sz w:val="24"/>
          <w:szCs w:val="24"/>
          <w:lang w:val="en-GB" w:eastAsia="fr-FR"/>
          <w14:ligatures w14:val="none"/>
        </w:rPr>
        <w:t>s</w:t>
      </w:r>
      <w:r w:rsidR="00313B45" w:rsidRPr="00CD0A50">
        <w:rPr>
          <w:rFonts w:eastAsia="Calibri" w:cstheme="minorHAnsi"/>
          <w:b/>
          <w:kern w:val="0"/>
          <w:sz w:val="24"/>
          <w:szCs w:val="24"/>
          <w:lang w:val="en-GB" w:eastAsia="fr-FR"/>
          <w14:ligatures w14:val="none"/>
        </w:rPr>
        <w:t xml:space="preserve"> :</w:t>
      </w:r>
    </w:p>
    <w:p w14:paraId="08D04EDA" w14:textId="3FAAFC6C" w:rsidR="008E1A36" w:rsidRPr="00CD0A50" w:rsidRDefault="00583605" w:rsidP="008E1A36">
      <w:pPr>
        <w:numPr>
          <w:ilvl w:val="0"/>
          <w:numId w:val="1"/>
        </w:numPr>
        <w:autoSpaceDE w:val="0"/>
        <w:autoSpaceDN w:val="0"/>
        <w:adjustRightInd w:val="0"/>
        <w:spacing w:after="120" w:line="240" w:lineRule="auto"/>
        <w:ind w:left="714" w:hanging="357"/>
        <w:jc w:val="both"/>
        <w:rPr>
          <w:rFonts w:eastAsia="Calibri" w:cstheme="minorHAnsi"/>
          <w:kern w:val="0"/>
          <w:sz w:val="24"/>
          <w:szCs w:val="24"/>
          <w:lang w:val="fr-SN" w:eastAsia="fr-FR"/>
          <w14:ligatures w14:val="none"/>
        </w:rPr>
      </w:pPr>
      <w:r w:rsidRPr="00CD0A50">
        <w:rPr>
          <w:rFonts w:eastAsia="Calibri" w:cstheme="minorHAnsi"/>
          <w:kern w:val="0"/>
          <w:sz w:val="24"/>
          <w:szCs w:val="24"/>
          <w:lang w:val="fr-SN" w:eastAsia="fr-FR"/>
          <w14:ligatures w14:val="none"/>
        </w:rPr>
        <w:t xml:space="preserve">Avoir </w:t>
      </w:r>
      <w:r w:rsidR="008E1A36" w:rsidRPr="00CD0A50">
        <w:rPr>
          <w:rFonts w:eastAsia="Calibri" w:cstheme="minorHAnsi"/>
          <w:kern w:val="0"/>
          <w:sz w:val="24"/>
          <w:szCs w:val="24"/>
          <w:lang w:val="fr-SN" w:eastAsia="fr-FR"/>
          <w14:ligatures w14:val="none"/>
        </w:rPr>
        <w:t xml:space="preserve">une expérience professionnelle confirmée d’au moins 5 ans dans le domaine de suivi évaluation et une bonne connaissance de la gestion axée sur les résultats ; </w:t>
      </w:r>
    </w:p>
    <w:p w14:paraId="0E9D33F2" w14:textId="17EF611F" w:rsidR="00583605" w:rsidRPr="00CD0A50" w:rsidRDefault="00583605" w:rsidP="00583605">
      <w:pPr>
        <w:numPr>
          <w:ilvl w:val="0"/>
          <w:numId w:val="1"/>
        </w:numPr>
        <w:autoSpaceDE w:val="0"/>
        <w:autoSpaceDN w:val="0"/>
        <w:adjustRightInd w:val="0"/>
        <w:spacing w:after="120" w:line="240" w:lineRule="auto"/>
        <w:ind w:left="714" w:hanging="357"/>
        <w:jc w:val="both"/>
        <w:rPr>
          <w:rFonts w:eastAsia="Calibri" w:cstheme="minorHAnsi"/>
          <w:kern w:val="0"/>
          <w:sz w:val="24"/>
          <w:szCs w:val="24"/>
          <w:lang w:val="fr-SN" w:eastAsia="fr-FR"/>
          <w14:ligatures w14:val="none"/>
        </w:rPr>
      </w:pPr>
      <w:r w:rsidRPr="00CD0A50">
        <w:rPr>
          <w:rFonts w:eastAsia="Calibri" w:cstheme="minorHAnsi"/>
          <w:kern w:val="0"/>
          <w:sz w:val="24"/>
          <w:szCs w:val="24"/>
          <w:lang w:val="fr-SN" w:eastAsia="fr-FR"/>
          <w14:ligatures w14:val="none"/>
        </w:rPr>
        <w:t>Avoir</w:t>
      </w:r>
      <w:r w:rsidR="00263EB0" w:rsidRPr="00CD0A50">
        <w:rPr>
          <w:rFonts w:eastAsia="Calibri" w:cstheme="minorHAnsi"/>
          <w:kern w:val="0"/>
          <w:sz w:val="24"/>
          <w:szCs w:val="24"/>
          <w:lang w:val="fr-SN" w:eastAsia="fr-FR"/>
          <w14:ligatures w14:val="none"/>
        </w:rPr>
        <w:t xml:space="preserve"> </w:t>
      </w:r>
      <w:r w:rsidR="00117AC8" w:rsidRPr="00CD0A50">
        <w:rPr>
          <w:rFonts w:eastAsia="Calibri" w:cstheme="minorHAnsi"/>
          <w:kern w:val="0"/>
          <w:sz w:val="24"/>
          <w:szCs w:val="24"/>
          <w:lang w:val="fr-SN" w:eastAsia="fr-FR"/>
          <w14:ligatures w14:val="none"/>
        </w:rPr>
        <w:t xml:space="preserve">une bonne </w:t>
      </w:r>
      <w:r w:rsidR="00263EB0" w:rsidRPr="00CD0A50">
        <w:rPr>
          <w:rFonts w:eastAsia="Calibri" w:cstheme="minorHAnsi"/>
          <w:kern w:val="0"/>
          <w:sz w:val="24"/>
          <w:szCs w:val="24"/>
          <w:lang w:val="fr-SN" w:eastAsia="fr-FR"/>
          <w14:ligatures w14:val="none"/>
        </w:rPr>
        <w:t>connaissance de</w:t>
      </w:r>
      <w:r w:rsidRPr="00CD0A50">
        <w:rPr>
          <w:rFonts w:eastAsia="Calibri" w:cstheme="minorHAnsi"/>
          <w:kern w:val="0"/>
          <w:sz w:val="24"/>
          <w:szCs w:val="24"/>
          <w:lang w:val="fr-SN" w:eastAsia="fr-FR"/>
          <w14:ligatures w14:val="none"/>
        </w:rPr>
        <w:t xml:space="preserve"> l’écosystème numérique national et de l’environnement des télécommunications du pays ; </w:t>
      </w:r>
    </w:p>
    <w:p w14:paraId="3FDE8DD3" w14:textId="556D8F98" w:rsidR="00583605" w:rsidRPr="00CD0A50" w:rsidRDefault="00583605" w:rsidP="00583605">
      <w:pPr>
        <w:numPr>
          <w:ilvl w:val="0"/>
          <w:numId w:val="1"/>
        </w:numPr>
        <w:autoSpaceDE w:val="0"/>
        <w:autoSpaceDN w:val="0"/>
        <w:adjustRightInd w:val="0"/>
        <w:spacing w:after="120" w:line="240" w:lineRule="auto"/>
        <w:ind w:left="714" w:hanging="357"/>
        <w:jc w:val="both"/>
        <w:rPr>
          <w:rFonts w:eastAsia="Calibri" w:cstheme="minorHAnsi"/>
          <w:kern w:val="0"/>
          <w:sz w:val="24"/>
          <w:szCs w:val="24"/>
          <w:lang w:val="fr-SN" w:eastAsia="fr-FR"/>
          <w14:ligatures w14:val="none"/>
        </w:rPr>
      </w:pPr>
      <w:r w:rsidRPr="00CD0A50">
        <w:rPr>
          <w:rFonts w:eastAsia="Calibri" w:cstheme="minorHAnsi"/>
          <w:kern w:val="0"/>
          <w:sz w:val="24"/>
          <w:szCs w:val="24"/>
          <w:lang w:val="fr-SN" w:eastAsia="fr-FR"/>
          <w14:ligatures w14:val="none"/>
        </w:rPr>
        <w:t xml:space="preserve">Avoir </w:t>
      </w:r>
      <w:r w:rsidR="00117AC8" w:rsidRPr="00CD0A50">
        <w:rPr>
          <w:rFonts w:eastAsia="Calibri" w:cstheme="minorHAnsi"/>
          <w:kern w:val="0"/>
          <w:sz w:val="24"/>
          <w:szCs w:val="24"/>
          <w:lang w:val="fr-SN" w:eastAsia="fr-FR"/>
          <w14:ligatures w14:val="none"/>
        </w:rPr>
        <w:t xml:space="preserve">une bonne </w:t>
      </w:r>
      <w:r w:rsidRPr="00CD0A50">
        <w:rPr>
          <w:rFonts w:eastAsia="Calibri" w:cstheme="minorHAnsi"/>
          <w:kern w:val="0"/>
          <w:sz w:val="24"/>
          <w:szCs w:val="24"/>
          <w:lang w:val="fr-SN" w:eastAsia="fr-FR"/>
          <w14:ligatures w14:val="none"/>
        </w:rPr>
        <w:t>connaissance de la Stratégie Numérique du Sénégal (SN 2025) ;</w:t>
      </w:r>
      <w:r w:rsidR="00F865F7" w:rsidRPr="00CD0A50">
        <w:rPr>
          <w:rFonts w:eastAsia="Calibri" w:cstheme="minorHAnsi"/>
          <w:kern w:val="0"/>
          <w:sz w:val="24"/>
          <w:szCs w:val="24"/>
          <w:lang w:val="fr-SN" w:eastAsia="fr-FR"/>
          <w14:ligatures w14:val="none"/>
        </w:rPr>
        <w:t xml:space="preserve"> </w:t>
      </w:r>
    </w:p>
    <w:p w14:paraId="57F3B95C" w14:textId="77777777" w:rsidR="00583605" w:rsidRPr="00CD0A50" w:rsidRDefault="00583605" w:rsidP="00583605">
      <w:pPr>
        <w:numPr>
          <w:ilvl w:val="0"/>
          <w:numId w:val="1"/>
        </w:numPr>
        <w:autoSpaceDE w:val="0"/>
        <w:autoSpaceDN w:val="0"/>
        <w:adjustRightInd w:val="0"/>
        <w:spacing w:after="120" w:line="240" w:lineRule="auto"/>
        <w:ind w:left="714" w:hanging="357"/>
        <w:jc w:val="both"/>
        <w:rPr>
          <w:rFonts w:eastAsia="Calibri" w:cstheme="minorHAnsi"/>
          <w:kern w:val="0"/>
          <w:sz w:val="24"/>
          <w:szCs w:val="24"/>
          <w:lang w:val="fr-SN" w:eastAsia="fr-FR"/>
          <w14:ligatures w14:val="none"/>
        </w:rPr>
      </w:pPr>
      <w:r w:rsidRPr="00CD0A50">
        <w:rPr>
          <w:rFonts w:eastAsia="Calibri" w:cstheme="minorHAnsi"/>
          <w:kern w:val="0"/>
          <w:sz w:val="24"/>
          <w:szCs w:val="24"/>
          <w:lang w:val="fr-SN" w:eastAsia="fr-FR"/>
          <w14:ligatures w14:val="none"/>
        </w:rPr>
        <w:t>Avoir une bonne connaissance des procédures de gestion des projets financés par la Banque mondiale et/ ou autres bailleurs de fonds.</w:t>
      </w:r>
    </w:p>
    <w:p w14:paraId="3C1AD2DE" w14:textId="676B9A6E" w:rsidR="00583605" w:rsidRPr="00CD0A50" w:rsidRDefault="00583605" w:rsidP="008E1A36">
      <w:pPr>
        <w:numPr>
          <w:ilvl w:val="0"/>
          <w:numId w:val="10"/>
        </w:numPr>
        <w:autoSpaceDE w:val="0"/>
        <w:autoSpaceDN w:val="0"/>
        <w:adjustRightInd w:val="0"/>
        <w:spacing w:after="120" w:line="240" w:lineRule="auto"/>
        <w:jc w:val="both"/>
        <w:rPr>
          <w:rFonts w:eastAsia="Calibri" w:cstheme="minorHAnsi"/>
          <w:b/>
          <w:kern w:val="0"/>
          <w:sz w:val="24"/>
          <w:szCs w:val="24"/>
          <w:lang w:val="en-GB" w:eastAsia="fr-FR"/>
          <w14:ligatures w14:val="none"/>
        </w:rPr>
      </w:pPr>
      <w:r w:rsidRPr="00CD0A50">
        <w:rPr>
          <w:rFonts w:eastAsia="Calibri" w:cstheme="minorHAnsi"/>
          <w:b/>
          <w:kern w:val="0"/>
          <w:sz w:val="24"/>
          <w:szCs w:val="24"/>
          <w:lang w:val="en-GB" w:eastAsia="fr-FR"/>
          <w14:ligatures w14:val="none"/>
        </w:rPr>
        <w:t>Compétences requises</w:t>
      </w:r>
      <w:r w:rsidR="00313B45" w:rsidRPr="00CD0A50">
        <w:rPr>
          <w:rFonts w:eastAsia="Calibri" w:cstheme="minorHAnsi"/>
          <w:b/>
          <w:kern w:val="0"/>
          <w:sz w:val="24"/>
          <w:szCs w:val="24"/>
          <w:lang w:val="en-GB" w:eastAsia="fr-FR"/>
          <w14:ligatures w14:val="none"/>
        </w:rPr>
        <w:t xml:space="preserve"> </w:t>
      </w:r>
      <w:r w:rsidRPr="00CD0A50">
        <w:rPr>
          <w:rFonts w:eastAsia="Calibri" w:cstheme="minorHAnsi"/>
          <w:b/>
          <w:kern w:val="0"/>
          <w:sz w:val="24"/>
          <w:szCs w:val="24"/>
          <w:lang w:val="en-GB" w:eastAsia="fr-FR"/>
          <w14:ligatures w14:val="none"/>
        </w:rPr>
        <w:t>:</w:t>
      </w:r>
      <w:r w:rsidRPr="00CD0A50">
        <w:rPr>
          <w:rFonts w:eastAsia="Calibri" w:cstheme="minorHAnsi"/>
          <w:kern w:val="0"/>
          <w:sz w:val="24"/>
          <w:szCs w:val="24"/>
          <w:lang w:val="fr-SN" w:eastAsia="fr-FR"/>
          <w14:ligatures w14:val="none"/>
        </w:rPr>
        <w:t xml:space="preserve"> </w:t>
      </w:r>
    </w:p>
    <w:p w14:paraId="6C185D52" w14:textId="66E0BC3B" w:rsidR="00583605" w:rsidRPr="00CD0A50" w:rsidRDefault="00583605" w:rsidP="00583605">
      <w:pPr>
        <w:numPr>
          <w:ilvl w:val="0"/>
          <w:numId w:val="1"/>
        </w:numPr>
        <w:autoSpaceDE w:val="0"/>
        <w:autoSpaceDN w:val="0"/>
        <w:adjustRightInd w:val="0"/>
        <w:spacing w:after="120" w:line="240" w:lineRule="auto"/>
        <w:ind w:left="714" w:hanging="357"/>
        <w:jc w:val="both"/>
        <w:rPr>
          <w:rFonts w:eastAsia="Calibri" w:cstheme="minorHAnsi"/>
          <w:kern w:val="0"/>
          <w:sz w:val="24"/>
          <w:szCs w:val="24"/>
          <w:lang w:val="fr-SN" w:eastAsia="fr-FR"/>
          <w14:ligatures w14:val="none"/>
        </w:rPr>
      </w:pPr>
      <w:r w:rsidRPr="00CD0A50">
        <w:rPr>
          <w:rFonts w:eastAsia="Calibri" w:cstheme="minorHAnsi"/>
          <w:kern w:val="0"/>
          <w:sz w:val="24"/>
          <w:szCs w:val="24"/>
          <w:lang w:val="fr-SN" w:eastAsia="fr-FR"/>
          <w14:ligatures w14:val="none"/>
        </w:rPr>
        <w:t xml:space="preserve">Avoir de </w:t>
      </w:r>
      <w:r w:rsidR="00117AC8" w:rsidRPr="00CD0A50">
        <w:rPr>
          <w:rFonts w:eastAsia="Calibri" w:cstheme="minorHAnsi"/>
          <w:kern w:val="0"/>
          <w:sz w:val="24"/>
          <w:szCs w:val="24"/>
          <w:lang w:val="fr-SN" w:eastAsia="fr-FR"/>
          <w14:ligatures w14:val="none"/>
        </w:rPr>
        <w:t xml:space="preserve">solides </w:t>
      </w:r>
      <w:r w:rsidRPr="00CD0A50">
        <w:rPr>
          <w:rFonts w:eastAsia="Calibri" w:cstheme="minorHAnsi"/>
          <w:kern w:val="0"/>
          <w:sz w:val="24"/>
          <w:szCs w:val="24"/>
          <w:lang w:val="fr-SN" w:eastAsia="fr-FR"/>
          <w14:ligatures w14:val="none"/>
        </w:rPr>
        <w:t xml:space="preserve">connaissances </w:t>
      </w:r>
      <w:r w:rsidR="001D3F86" w:rsidRPr="00CD0A50">
        <w:rPr>
          <w:rFonts w:eastAsia="Calibri" w:cstheme="minorHAnsi"/>
          <w:kern w:val="0"/>
          <w:sz w:val="24"/>
          <w:szCs w:val="24"/>
          <w:lang w:val="fr-SN" w:eastAsia="fr-FR"/>
          <w14:ligatures w14:val="none"/>
        </w:rPr>
        <w:t xml:space="preserve">en matière de méthodes et d’outils de suivi-évaluation de projets </w:t>
      </w:r>
      <w:r w:rsidRPr="00CD0A50">
        <w:rPr>
          <w:rFonts w:eastAsia="Calibri" w:cstheme="minorHAnsi"/>
          <w:kern w:val="0"/>
          <w:sz w:val="24"/>
          <w:szCs w:val="24"/>
          <w:lang w:val="fr-SN" w:eastAsia="fr-FR"/>
          <w14:ligatures w14:val="none"/>
        </w:rPr>
        <w:t>;</w:t>
      </w:r>
    </w:p>
    <w:p w14:paraId="7CEE2B85" w14:textId="07AFE364" w:rsidR="00A4277F" w:rsidRPr="00CD0A50" w:rsidRDefault="00A4277F" w:rsidP="00583605">
      <w:pPr>
        <w:numPr>
          <w:ilvl w:val="0"/>
          <w:numId w:val="1"/>
        </w:numPr>
        <w:autoSpaceDE w:val="0"/>
        <w:autoSpaceDN w:val="0"/>
        <w:adjustRightInd w:val="0"/>
        <w:spacing w:after="120" w:line="240" w:lineRule="auto"/>
        <w:ind w:left="714" w:hanging="357"/>
        <w:jc w:val="both"/>
        <w:rPr>
          <w:rFonts w:eastAsia="Calibri" w:cstheme="minorHAnsi"/>
          <w:kern w:val="0"/>
          <w:sz w:val="24"/>
          <w:szCs w:val="24"/>
          <w:lang w:val="fr-SN" w:eastAsia="fr-FR"/>
          <w14:ligatures w14:val="none"/>
        </w:rPr>
      </w:pPr>
      <w:r w:rsidRPr="00CD0A50">
        <w:rPr>
          <w:rFonts w:eastAsia="Calibri" w:cstheme="minorHAnsi"/>
          <w:kern w:val="0"/>
          <w:sz w:val="24"/>
          <w:szCs w:val="24"/>
          <w:lang w:val="fr-SN" w:eastAsia="fr-FR"/>
          <w14:ligatures w14:val="none"/>
        </w:rPr>
        <w:t xml:space="preserve">Avoir une bonne capacité à créer des outils de suivi d’indicateurs ; </w:t>
      </w:r>
    </w:p>
    <w:p w14:paraId="522C2FC4" w14:textId="64105C82" w:rsidR="00A4277F" w:rsidRPr="00CD0A50" w:rsidRDefault="00A4277F" w:rsidP="00583605">
      <w:pPr>
        <w:numPr>
          <w:ilvl w:val="0"/>
          <w:numId w:val="1"/>
        </w:numPr>
        <w:autoSpaceDE w:val="0"/>
        <w:autoSpaceDN w:val="0"/>
        <w:adjustRightInd w:val="0"/>
        <w:spacing w:after="120" w:line="240" w:lineRule="auto"/>
        <w:ind w:left="714" w:hanging="357"/>
        <w:jc w:val="both"/>
        <w:rPr>
          <w:rFonts w:eastAsia="Calibri" w:cstheme="minorHAnsi"/>
          <w:kern w:val="0"/>
          <w:sz w:val="24"/>
          <w:szCs w:val="24"/>
          <w:lang w:val="fr-SN" w:eastAsia="fr-FR"/>
          <w14:ligatures w14:val="none"/>
        </w:rPr>
      </w:pPr>
      <w:r w:rsidRPr="00CD0A50">
        <w:rPr>
          <w:rFonts w:eastAsia="Calibri" w:cstheme="minorHAnsi"/>
          <w:kern w:val="0"/>
          <w:sz w:val="24"/>
          <w:szCs w:val="24"/>
          <w:lang w:val="fr-SN" w:eastAsia="fr-FR"/>
          <w14:ligatures w14:val="none"/>
        </w:rPr>
        <w:t xml:space="preserve">Avoir une bonne capacité à gérer et/ou collecter des données quantitatives et qualitatives ; </w:t>
      </w:r>
    </w:p>
    <w:p w14:paraId="0BCE93BD" w14:textId="77A6E504" w:rsidR="00A4277F" w:rsidRPr="00CD0A50" w:rsidRDefault="00A4277F" w:rsidP="00583605">
      <w:pPr>
        <w:numPr>
          <w:ilvl w:val="0"/>
          <w:numId w:val="1"/>
        </w:numPr>
        <w:autoSpaceDE w:val="0"/>
        <w:autoSpaceDN w:val="0"/>
        <w:adjustRightInd w:val="0"/>
        <w:spacing w:after="120" w:line="240" w:lineRule="auto"/>
        <w:ind w:left="714" w:hanging="357"/>
        <w:jc w:val="both"/>
        <w:rPr>
          <w:rFonts w:eastAsia="Calibri" w:cstheme="minorHAnsi"/>
          <w:kern w:val="0"/>
          <w:sz w:val="24"/>
          <w:szCs w:val="24"/>
          <w:lang w:val="fr-SN" w:eastAsia="fr-FR"/>
          <w14:ligatures w14:val="none"/>
        </w:rPr>
      </w:pPr>
      <w:r w:rsidRPr="00CD0A50">
        <w:rPr>
          <w:rFonts w:eastAsia="Calibri" w:cstheme="minorHAnsi"/>
          <w:kern w:val="0"/>
          <w:sz w:val="24"/>
          <w:szCs w:val="24"/>
          <w:lang w:val="fr-SN" w:eastAsia="fr-FR"/>
          <w14:ligatures w14:val="none"/>
        </w:rPr>
        <w:t xml:space="preserve">Avoir une bonne maîtrise des outils informatiques pour la production des différents rapports ; </w:t>
      </w:r>
    </w:p>
    <w:p w14:paraId="6D137A9C" w14:textId="77777777" w:rsidR="00A4277F" w:rsidRPr="00CD0A50" w:rsidRDefault="00A4277F" w:rsidP="00583605">
      <w:pPr>
        <w:numPr>
          <w:ilvl w:val="0"/>
          <w:numId w:val="1"/>
        </w:numPr>
        <w:autoSpaceDE w:val="0"/>
        <w:autoSpaceDN w:val="0"/>
        <w:adjustRightInd w:val="0"/>
        <w:spacing w:after="120" w:line="240" w:lineRule="auto"/>
        <w:ind w:left="714" w:hanging="357"/>
        <w:jc w:val="both"/>
        <w:rPr>
          <w:rFonts w:eastAsia="Calibri" w:cstheme="minorHAnsi"/>
          <w:kern w:val="0"/>
          <w:sz w:val="24"/>
          <w:szCs w:val="24"/>
          <w:lang w:val="fr-SN" w:eastAsia="fr-FR"/>
          <w14:ligatures w14:val="none"/>
        </w:rPr>
      </w:pPr>
      <w:r w:rsidRPr="00CD0A50">
        <w:rPr>
          <w:rFonts w:eastAsia="Calibri" w:cstheme="minorHAnsi"/>
          <w:kern w:val="0"/>
          <w:sz w:val="24"/>
          <w:szCs w:val="24"/>
          <w:lang w:val="fr-SN" w:eastAsia="fr-FR"/>
          <w14:ligatures w14:val="none"/>
        </w:rPr>
        <w:t xml:space="preserve">Avoir une bonne maîtrise des outils de planification GAR et de suivi-évaluation ; </w:t>
      </w:r>
    </w:p>
    <w:p w14:paraId="74890793" w14:textId="3B47FD06" w:rsidR="00A4277F" w:rsidRPr="00CD0A50" w:rsidRDefault="00A4277F" w:rsidP="00583605">
      <w:pPr>
        <w:numPr>
          <w:ilvl w:val="0"/>
          <w:numId w:val="1"/>
        </w:numPr>
        <w:autoSpaceDE w:val="0"/>
        <w:autoSpaceDN w:val="0"/>
        <w:adjustRightInd w:val="0"/>
        <w:spacing w:after="120" w:line="240" w:lineRule="auto"/>
        <w:ind w:left="714" w:hanging="357"/>
        <w:jc w:val="both"/>
        <w:rPr>
          <w:rFonts w:eastAsia="Calibri" w:cstheme="minorHAnsi"/>
          <w:kern w:val="0"/>
          <w:sz w:val="24"/>
          <w:szCs w:val="24"/>
          <w:lang w:val="fr-SN" w:eastAsia="fr-FR"/>
          <w14:ligatures w14:val="none"/>
        </w:rPr>
      </w:pPr>
      <w:r w:rsidRPr="00CD0A50">
        <w:rPr>
          <w:rFonts w:eastAsia="Calibri" w:cstheme="minorHAnsi"/>
          <w:kern w:val="0"/>
          <w:sz w:val="24"/>
          <w:szCs w:val="24"/>
          <w:lang w:val="fr-SN" w:eastAsia="fr-FR"/>
          <w14:ligatures w14:val="none"/>
        </w:rPr>
        <w:t xml:space="preserve">Avoir une bonne connaissance dans les techniques de gestion du cycle de projet ;  </w:t>
      </w:r>
    </w:p>
    <w:p w14:paraId="7DC10859" w14:textId="680E782B" w:rsidR="00583605" w:rsidRPr="00CD0A50" w:rsidRDefault="00583605" w:rsidP="00583605">
      <w:pPr>
        <w:numPr>
          <w:ilvl w:val="0"/>
          <w:numId w:val="1"/>
        </w:numPr>
        <w:autoSpaceDE w:val="0"/>
        <w:autoSpaceDN w:val="0"/>
        <w:adjustRightInd w:val="0"/>
        <w:spacing w:after="120" w:line="240" w:lineRule="auto"/>
        <w:ind w:left="714" w:hanging="357"/>
        <w:jc w:val="both"/>
        <w:rPr>
          <w:rFonts w:eastAsia="Calibri" w:cstheme="minorHAnsi"/>
          <w:kern w:val="0"/>
          <w:sz w:val="24"/>
          <w:szCs w:val="24"/>
          <w:lang w:val="fr-SN" w:eastAsia="fr-FR"/>
          <w14:ligatures w14:val="none"/>
        </w:rPr>
      </w:pPr>
      <w:r w:rsidRPr="00CD0A50">
        <w:rPr>
          <w:rFonts w:eastAsia="Calibri" w:cstheme="minorHAnsi"/>
          <w:kern w:val="0"/>
          <w:sz w:val="24"/>
          <w:szCs w:val="24"/>
          <w:lang w:val="fr-SN" w:eastAsia="fr-FR"/>
          <w14:ligatures w14:val="none"/>
        </w:rPr>
        <w:t xml:space="preserve">Avoir de fortes capacités </w:t>
      </w:r>
      <w:r w:rsidR="001D3F86" w:rsidRPr="00CD0A50">
        <w:rPr>
          <w:rFonts w:eastAsia="Calibri" w:cstheme="minorHAnsi"/>
          <w:kern w:val="0"/>
          <w:sz w:val="24"/>
          <w:szCs w:val="24"/>
          <w:lang w:val="fr-SN" w:eastAsia="fr-FR"/>
          <w14:ligatures w14:val="none"/>
        </w:rPr>
        <w:t>relationnelles, d’analyse et de travail en équi</w:t>
      </w:r>
      <w:r w:rsidRPr="00CD0A50">
        <w:rPr>
          <w:rFonts w:eastAsia="Calibri" w:cstheme="minorHAnsi"/>
          <w:kern w:val="0"/>
          <w:sz w:val="24"/>
          <w:szCs w:val="24"/>
          <w:lang w:val="fr-SN" w:eastAsia="fr-FR"/>
          <w14:ligatures w14:val="none"/>
        </w:rPr>
        <w:t xml:space="preserve">pe ; </w:t>
      </w:r>
    </w:p>
    <w:p w14:paraId="770F971D" w14:textId="77777777" w:rsidR="00117AC8" w:rsidRPr="00CD0A50" w:rsidRDefault="00583605" w:rsidP="00583605">
      <w:pPr>
        <w:numPr>
          <w:ilvl w:val="0"/>
          <w:numId w:val="1"/>
        </w:numPr>
        <w:autoSpaceDE w:val="0"/>
        <w:autoSpaceDN w:val="0"/>
        <w:adjustRightInd w:val="0"/>
        <w:spacing w:after="120" w:line="240" w:lineRule="auto"/>
        <w:ind w:left="714" w:hanging="357"/>
        <w:jc w:val="both"/>
        <w:rPr>
          <w:rFonts w:eastAsia="Calibri" w:cstheme="minorHAnsi"/>
          <w:kern w:val="0"/>
          <w:sz w:val="24"/>
          <w:szCs w:val="24"/>
          <w:lang w:val="fr-SN" w:eastAsia="fr-FR"/>
          <w14:ligatures w14:val="none"/>
        </w:rPr>
      </w:pPr>
      <w:r w:rsidRPr="00CD0A50">
        <w:rPr>
          <w:rFonts w:eastAsia="Calibri" w:cstheme="minorHAnsi"/>
          <w:kern w:val="0"/>
          <w:sz w:val="24"/>
          <w:szCs w:val="24"/>
          <w:lang w:val="fr-SN" w:eastAsia="fr-FR"/>
          <w14:ligatures w14:val="none"/>
        </w:rPr>
        <w:t>Avoir une très bonne capacité de communication écrite et orale</w:t>
      </w:r>
    </w:p>
    <w:p w14:paraId="6097D918" w14:textId="77777777" w:rsidR="00117AC8" w:rsidRPr="00CD0A50" w:rsidRDefault="00117AC8" w:rsidP="00583605">
      <w:pPr>
        <w:numPr>
          <w:ilvl w:val="0"/>
          <w:numId w:val="1"/>
        </w:numPr>
        <w:autoSpaceDE w:val="0"/>
        <w:autoSpaceDN w:val="0"/>
        <w:adjustRightInd w:val="0"/>
        <w:spacing w:after="120" w:line="240" w:lineRule="auto"/>
        <w:ind w:left="714" w:hanging="357"/>
        <w:jc w:val="both"/>
        <w:rPr>
          <w:rFonts w:eastAsia="Calibri" w:cstheme="minorHAnsi"/>
          <w:kern w:val="0"/>
          <w:sz w:val="24"/>
          <w:szCs w:val="24"/>
          <w:lang w:val="fr-SN" w:eastAsia="fr-FR"/>
          <w14:ligatures w14:val="none"/>
        </w:rPr>
      </w:pPr>
      <w:r w:rsidRPr="00CD0A50">
        <w:rPr>
          <w:rFonts w:eastAsia="Calibri" w:cstheme="minorHAnsi"/>
          <w:kern w:val="0"/>
          <w:sz w:val="24"/>
          <w:szCs w:val="24"/>
          <w:lang w:val="fr-SN" w:eastAsia="fr-FR"/>
          <w14:ligatures w14:val="none"/>
        </w:rPr>
        <w:t>Savoir utiliser l’outil MS Project serait un atout</w:t>
      </w:r>
    </w:p>
    <w:p w14:paraId="716A3E62" w14:textId="72E59D38" w:rsidR="00583605" w:rsidRPr="00CD0A50" w:rsidRDefault="00117AC8" w:rsidP="00583605">
      <w:pPr>
        <w:numPr>
          <w:ilvl w:val="0"/>
          <w:numId w:val="1"/>
        </w:numPr>
        <w:autoSpaceDE w:val="0"/>
        <w:autoSpaceDN w:val="0"/>
        <w:adjustRightInd w:val="0"/>
        <w:spacing w:after="120" w:line="240" w:lineRule="auto"/>
        <w:ind w:left="714" w:hanging="357"/>
        <w:jc w:val="both"/>
        <w:rPr>
          <w:rFonts w:eastAsia="Calibri" w:cstheme="minorHAnsi"/>
          <w:kern w:val="0"/>
          <w:sz w:val="24"/>
          <w:szCs w:val="24"/>
          <w:lang w:val="fr-SN" w:eastAsia="fr-FR"/>
          <w14:ligatures w14:val="none"/>
        </w:rPr>
      </w:pPr>
      <w:r w:rsidRPr="00CD0A50">
        <w:rPr>
          <w:rFonts w:eastAsia="Calibri" w:cstheme="minorHAnsi"/>
          <w:kern w:val="0"/>
          <w:sz w:val="24"/>
          <w:szCs w:val="24"/>
          <w:lang w:val="fr-SN" w:eastAsia="fr-FR"/>
          <w14:ligatures w14:val="none"/>
        </w:rPr>
        <w:t>Avoir des capacités à travailler sous pression</w:t>
      </w:r>
      <w:r w:rsidR="00583605" w:rsidRPr="00CD0A50">
        <w:rPr>
          <w:rFonts w:eastAsia="Calibri" w:cstheme="minorHAnsi"/>
          <w:kern w:val="0"/>
          <w:sz w:val="24"/>
          <w:szCs w:val="24"/>
          <w:lang w:val="fr-SN" w:eastAsia="fr-FR"/>
          <w14:ligatures w14:val="none"/>
        </w:rPr>
        <w:t>.</w:t>
      </w:r>
    </w:p>
    <w:p w14:paraId="13E81FC7" w14:textId="77777777" w:rsidR="00583605" w:rsidRPr="00CD0A50" w:rsidRDefault="00583605" w:rsidP="00583605">
      <w:pPr>
        <w:numPr>
          <w:ilvl w:val="0"/>
          <w:numId w:val="1"/>
        </w:numPr>
        <w:autoSpaceDE w:val="0"/>
        <w:autoSpaceDN w:val="0"/>
        <w:adjustRightInd w:val="0"/>
        <w:spacing w:after="120" w:line="240" w:lineRule="auto"/>
        <w:ind w:left="714" w:hanging="357"/>
        <w:jc w:val="both"/>
        <w:rPr>
          <w:rFonts w:eastAsia="Calibri" w:cstheme="minorHAnsi"/>
          <w:b/>
          <w:kern w:val="0"/>
          <w:sz w:val="24"/>
          <w:szCs w:val="24"/>
          <w:lang w:val="fr-SN" w:eastAsia="fr-FR"/>
          <w14:ligatures w14:val="none"/>
        </w:rPr>
      </w:pPr>
      <w:r w:rsidRPr="00CD0A50">
        <w:rPr>
          <w:rFonts w:eastAsia="Calibri" w:cstheme="minorHAnsi"/>
          <w:b/>
          <w:kern w:val="0"/>
          <w:sz w:val="24"/>
          <w:szCs w:val="24"/>
          <w:lang w:val="fr-SN" w:eastAsia="fr-FR"/>
          <w14:ligatures w14:val="none"/>
        </w:rPr>
        <w:t>Langues :</w:t>
      </w:r>
    </w:p>
    <w:p w14:paraId="4B17D79B" w14:textId="77777777" w:rsidR="00583605" w:rsidRPr="00CD0A50" w:rsidRDefault="00583605" w:rsidP="00583605">
      <w:pPr>
        <w:numPr>
          <w:ilvl w:val="0"/>
          <w:numId w:val="1"/>
        </w:numPr>
        <w:autoSpaceDE w:val="0"/>
        <w:autoSpaceDN w:val="0"/>
        <w:adjustRightInd w:val="0"/>
        <w:spacing w:after="120" w:line="240" w:lineRule="auto"/>
        <w:ind w:left="714" w:hanging="357"/>
        <w:jc w:val="both"/>
        <w:rPr>
          <w:rFonts w:eastAsia="Calibri" w:cstheme="minorHAnsi"/>
          <w:kern w:val="0"/>
          <w:sz w:val="24"/>
          <w:szCs w:val="24"/>
          <w:lang w:val="fr-SN" w:eastAsia="fr-FR"/>
          <w14:ligatures w14:val="none"/>
        </w:rPr>
      </w:pPr>
      <w:r w:rsidRPr="00CD0A50">
        <w:rPr>
          <w:rFonts w:eastAsia="Calibri" w:cstheme="minorHAnsi"/>
          <w:kern w:val="0"/>
          <w:sz w:val="24"/>
          <w:szCs w:val="24"/>
          <w:lang w:val="fr-SN" w:eastAsia="fr-FR"/>
          <w14:ligatures w14:val="none"/>
        </w:rPr>
        <w:t>Bonne maîtrise du français (écrit et oral) ;</w:t>
      </w:r>
    </w:p>
    <w:p w14:paraId="6CB725A1" w14:textId="77777777" w:rsidR="00583605" w:rsidRPr="00CD0A50" w:rsidRDefault="00583605" w:rsidP="00583605">
      <w:pPr>
        <w:numPr>
          <w:ilvl w:val="0"/>
          <w:numId w:val="1"/>
        </w:numPr>
        <w:autoSpaceDE w:val="0"/>
        <w:autoSpaceDN w:val="0"/>
        <w:adjustRightInd w:val="0"/>
        <w:spacing w:after="120" w:line="240" w:lineRule="auto"/>
        <w:ind w:left="714" w:hanging="357"/>
        <w:jc w:val="both"/>
        <w:rPr>
          <w:rFonts w:eastAsia="Calibri" w:cstheme="minorHAnsi"/>
          <w:kern w:val="0"/>
          <w:sz w:val="24"/>
          <w:szCs w:val="24"/>
          <w:lang w:val="fr-SN" w:eastAsia="fr-FR"/>
          <w14:ligatures w14:val="none"/>
        </w:rPr>
      </w:pPr>
      <w:r w:rsidRPr="00CD0A50">
        <w:rPr>
          <w:rFonts w:eastAsia="Calibri" w:cstheme="minorHAnsi"/>
          <w:kern w:val="0"/>
          <w:sz w:val="24"/>
          <w:szCs w:val="24"/>
          <w:lang w:val="fr-SN" w:eastAsia="fr-FR"/>
          <w14:ligatures w14:val="none"/>
        </w:rPr>
        <w:t>Une bonne maîtrise de l’anglais (écrit et oral) serait un atout.</w:t>
      </w:r>
    </w:p>
    <w:p w14:paraId="0E5A7EAA" w14:textId="1852EE7C" w:rsidR="00EC55C4" w:rsidRPr="00CD0A50" w:rsidRDefault="00EC55C4" w:rsidP="00EC55C4">
      <w:pPr>
        <w:pStyle w:val="Paragraphedeliste"/>
        <w:numPr>
          <w:ilvl w:val="0"/>
          <w:numId w:val="9"/>
        </w:numPr>
        <w:autoSpaceDE w:val="0"/>
        <w:autoSpaceDN w:val="0"/>
        <w:adjustRightInd w:val="0"/>
        <w:spacing w:before="240" w:after="240" w:line="276" w:lineRule="auto"/>
        <w:ind w:left="1139" w:hanging="357"/>
        <w:contextualSpacing w:val="0"/>
        <w:jc w:val="center"/>
        <w:rPr>
          <w:b/>
          <w:smallCaps/>
          <w:color w:val="002060"/>
          <w:sz w:val="28"/>
          <w:szCs w:val="28"/>
          <w:lang w:val="fr-SN"/>
        </w:rPr>
      </w:pPr>
      <w:r w:rsidRPr="00CD0A50">
        <w:rPr>
          <w:b/>
          <w:smallCaps/>
          <w:color w:val="002060"/>
          <w:sz w:val="28"/>
          <w:szCs w:val="28"/>
          <w:lang w:val="fr-SN"/>
        </w:rPr>
        <w:t xml:space="preserve">Autres </w:t>
      </w:r>
    </w:p>
    <w:p w14:paraId="25E317AC" w14:textId="77777777" w:rsidR="00583605" w:rsidRPr="00CD0A50" w:rsidRDefault="00583605" w:rsidP="001D2E32">
      <w:pPr>
        <w:numPr>
          <w:ilvl w:val="0"/>
          <w:numId w:val="11"/>
        </w:numPr>
        <w:autoSpaceDE w:val="0"/>
        <w:autoSpaceDN w:val="0"/>
        <w:adjustRightInd w:val="0"/>
        <w:spacing w:after="120" w:line="240" w:lineRule="auto"/>
        <w:jc w:val="both"/>
        <w:rPr>
          <w:rFonts w:eastAsia="Calibri" w:cstheme="minorHAnsi"/>
          <w:b/>
          <w:kern w:val="0"/>
          <w:sz w:val="24"/>
          <w:szCs w:val="24"/>
          <w:lang w:val="en-GB" w:eastAsia="fr-FR"/>
          <w14:ligatures w14:val="none"/>
        </w:rPr>
      </w:pPr>
      <w:r w:rsidRPr="00CD0A50">
        <w:rPr>
          <w:rFonts w:eastAsia="Calibri" w:cstheme="minorHAnsi"/>
          <w:b/>
          <w:kern w:val="0"/>
          <w:sz w:val="24"/>
          <w:szCs w:val="24"/>
          <w:lang w:val="en-GB" w:eastAsia="fr-FR"/>
          <w14:ligatures w14:val="none"/>
        </w:rPr>
        <w:t>Durée du contrat</w:t>
      </w:r>
    </w:p>
    <w:p w14:paraId="140FED77" w14:textId="09D9040F" w:rsidR="00583605" w:rsidRPr="00CD0A50" w:rsidRDefault="00583605" w:rsidP="00583605">
      <w:pPr>
        <w:numPr>
          <w:ilvl w:val="0"/>
          <w:numId w:val="1"/>
        </w:numPr>
        <w:autoSpaceDE w:val="0"/>
        <w:autoSpaceDN w:val="0"/>
        <w:adjustRightInd w:val="0"/>
        <w:spacing w:after="120" w:line="240" w:lineRule="auto"/>
        <w:ind w:left="714" w:hanging="357"/>
        <w:jc w:val="both"/>
        <w:rPr>
          <w:rFonts w:eastAsia="Calibri" w:cstheme="minorHAnsi"/>
          <w:kern w:val="0"/>
          <w:sz w:val="24"/>
          <w:szCs w:val="24"/>
          <w:lang w:val="fr-SN" w:eastAsia="fr-FR"/>
          <w14:ligatures w14:val="none"/>
        </w:rPr>
      </w:pPr>
      <w:r w:rsidRPr="00CD0A50">
        <w:rPr>
          <w:rFonts w:eastAsia="Calibri" w:cstheme="minorHAnsi"/>
          <w:kern w:val="0"/>
          <w:sz w:val="24"/>
          <w:szCs w:val="24"/>
          <w:lang w:val="fr-SN" w:eastAsia="fr-FR"/>
          <w14:ligatures w14:val="none"/>
        </w:rPr>
        <w:t xml:space="preserve">Le contrat </w:t>
      </w:r>
      <w:r w:rsidR="00474DCF" w:rsidRPr="00CD0A50">
        <w:rPr>
          <w:rFonts w:eastAsia="Calibri" w:cstheme="minorHAnsi"/>
          <w:kern w:val="0"/>
          <w:sz w:val="24"/>
          <w:szCs w:val="24"/>
          <w:lang w:val="fr-SN" w:eastAsia="fr-FR"/>
          <w14:ligatures w14:val="none"/>
        </w:rPr>
        <w:t>est d’une</w:t>
      </w:r>
      <w:r w:rsidRPr="00CD0A50">
        <w:rPr>
          <w:rFonts w:eastAsia="Calibri" w:cstheme="minorHAnsi"/>
          <w:kern w:val="0"/>
          <w:sz w:val="24"/>
          <w:szCs w:val="24"/>
          <w:lang w:val="fr-SN" w:eastAsia="fr-FR"/>
          <w14:ligatures w14:val="none"/>
        </w:rPr>
        <w:t xml:space="preserve"> durée d’un </w:t>
      </w:r>
      <w:r w:rsidR="00474DCF" w:rsidRPr="00CD0A50">
        <w:rPr>
          <w:rFonts w:eastAsia="Calibri" w:cstheme="minorHAnsi"/>
          <w:kern w:val="0"/>
          <w:sz w:val="24"/>
          <w:szCs w:val="24"/>
          <w:lang w:val="fr-SN" w:eastAsia="fr-FR"/>
          <w14:ligatures w14:val="none"/>
        </w:rPr>
        <w:t>an renouvelable</w:t>
      </w:r>
      <w:r w:rsidR="00117AC8" w:rsidRPr="00CD0A50">
        <w:rPr>
          <w:rFonts w:eastAsia="Calibri" w:cstheme="minorHAnsi"/>
          <w:kern w:val="0"/>
          <w:sz w:val="24"/>
          <w:szCs w:val="24"/>
          <w:lang w:val="fr-SN" w:eastAsia="fr-FR"/>
          <w14:ligatures w14:val="none"/>
        </w:rPr>
        <w:t xml:space="preserve"> après évaluation</w:t>
      </w:r>
      <w:r w:rsidRPr="00CD0A50">
        <w:rPr>
          <w:rFonts w:eastAsia="Calibri" w:cstheme="minorHAnsi"/>
          <w:kern w:val="0"/>
          <w:sz w:val="24"/>
          <w:szCs w:val="24"/>
          <w:lang w:val="fr-SN" w:eastAsia="fr-FR"/>
          <w14:ligatures w14:val="none"/>
        </w:rPr>
        <w:t xml:space="preserve">. </w:t>
      </w:r>
    </w:p>
    <w:p w14:paraId="4215A8C0" w14:textId="007AF2A7" w:rsidR="00583605" w:rsidRPr="00CD0A50" w:rsidRDefault="00583605" w:rsidP="00583605">
      <w:pPr>
        <w:numPr>
          <w:ilvl w:val="0"/>
          <w:numId w:val="1"/>
        </w:numPr>
        <w:autoSpaceDE w:val="0"/>
        <w:autoSpaceDN w:val="0"/>
        <w:adjustRightInd w:val="0"/>
        <w:spacing w:after="120" w:line="240" w:lineRule="auto"/>
        <w:ind w:left="714" w:hanging="357"/>
        <w:jc w:val="both"/>
        <w:rPr>
          <w:rFonts w:eastAsia="Calibri" w:cstheme="minorHAnsi"/>
          <w:kern w:val="0"/>
          <w:sz w:val="24"/>
          <w:szCs w:val="24"/>
          <w:lang w:val="fr-SN" w:eastAsia="fr-FR"/>
          <w14:ligatures w14:val="none"/>
        </w:rPr>
      </w:pPr>
    </w:p>
    <w:p w14:paraId="53F7A245" w14:textId="77777777" w:rsidR="00583605" w:rsidRPr="00CD0A50" w:rsidRDefault="00583605" w:rsidP="001D2E32">
      <w:pPr>
        <w:numPr>
          <w:ilvl w:val="0"/>
          <w:numId w:val="11"/>
        </w:numPr>
        <w:autoSpaceDE w:val="0"/>
        <w:autoSpaceDN w:val="0"/>
        <w:adjustRightInd w:val="0"/>
        <w:spacing w:after="120" w:line="240" w:lineRule="auto"/>
        <w:jc w:val="both"/>
        <w:rPr>
          <w:rFonts w:eastAsia="Calibri" w:cstheme="minorHAnsi"/>
          <w:b/>
          <w:kern w:val="0"/>
          <w:sz w:val="24"/>
          <w:szCs w:val="24"/>
          <w:lang w:val="en-GB" w:eastAsia="fr-FR"/>
          <w14:ligatures w14:val="none"/>
        </w:rPr>
      </w:pPr>
      <w:r w:rsidRPr="00CD0A50">
        <w:rPr>
          <w:rFonts w:eastAsia="Calibri" w:cstheme="minorHAnsi"/>
          <w:b/>
          <w:kern w:val="0"/>
          <w:sz w:val="24"/>
          <w:szCs w:val="24"/>
          <w:lang w:val="en-GB" w:eastAsia="fr-FR"/>
          <w14:ligatures w14:val="none"/>
        </w:rPr>
        <w:lastRenderedPageBreak/>
        <w:t>Méthode de sélection</w:t>
      </w:r>
    </w:p>
    <w:p w14:paraId="5E1906B5" w14:textId="77777777" w:rsidR="00583605" w:rsidRPr="00CD0A50" w:rsidRDefault="00583605" w:rsidP="00583605">
      <w:pPr>
        <w:numPr>
          <w:ilvl w:val="0"/>
          <w:numId w:val="1"/>
        </w:numPr>
        <w:autoSpaceDE w:val="0"/>
        <w:autoSpaceDN w:val="0"/>
        <w:adjustRightInd w:val="0"/>
        <w:spacing w:after="120" w:line="240" w:lineRule="auto"/>
        <w:ind w:left="714" w:hanging="357"/>
        <w:jc w:val="both"/>
        <w:rPr>
          <w:rFonts w:eastAsia="Calibri" w:cstheme="minorHAnsi"/>
          <w:kern w:val="0"/>
          <w:sz w:val="24"/>
          <w:szCs w:val="24"/>
          <w:lang w:val="fr-SN" w:eastAsia="fr-FR"/>
          <w14:ligatures w14:val="none"/>
        </w:rPr>
      </w:pPr>
      <w:r w:rsidRPr="00CD0A50">
        <w:rPr>
          <w:rFonts w:eastAsia="Calibri" w:cstheme="minorHAnsi"/>
          <w:kern w:val="0"/>
          <w:sz w:val="24"/>
          <w:szCs w:val="24"/>
          <w:lang w:val="fr-SN" w:eastAsia="fr-FR"/>
          <w14:ligatures w14:val="none"/>
        </w:rPr>
        <w:t>Les marchés de Fournitures, de Travaux et de Services, ainsi que les Services de Consultants, qui doivent être financés par les fonds du crédit de la Banque mondiale seront passés conformément aux dispositions de passation des marchés contenues dans le document en français intitulé : « </w:t>
      </w:r>
      <w:hyperlink r:id="rId7" w:anchor="framework">
        <w:r w:rsidRPr="00CD0A50">
          <w:rPr>
            <w:rStyle w:val="Lienhypertexte"/>
            <w:rFonts w:eastAsia="Calibri" w:cstheme="minorHAnsi"/>
            <w:kern w:val="0"/>
            <w:sz w:val="24"/>
            <w:szCs w:val="24"/>
            <w:lang w:val="fr-SN" w:eastAsia="fr-FR"/>
            <w14:ligatures w14:val="none"/>
          </w:rPr>
          <w:t>Règlement de Passation des Marchés pour les Emprunteurs sollicitant le Financement de Projets d’Investissement</w:t>
        </w:r>
      </w:hyperlink>
      <w:r w:rsidRPr="00CD0A50">
        <w:rPr>
          <w:rFonts w:eastAsia="Calibri" w:cstheme="minorHAnsi"/>
          <w:kern w:val="0"/>
          <w:sz w:val="24"/>
          <w:szCs w:val="24"/>
          <w:lang w:val="fr-SN" w:eastAsia="fr-FR"/>
          <w14:ligatures w14:val="none"/>
        </w:rPr>
        <w:t xml:space="preserve"> (FPI) » en date de juillet 2016, modifié en novembre 2017, août 2018 et novembre 2020.</w:t>
      </w:r>
    </w:p>
    <w:p w14:paraId="01233F33" w14:textId="77777777" w:rsidR="00583605" w:rsidRPr="00CD0A50" w:rsidRDefault="00583605" w:rsidP="00583605">
      <w:pPr>
        <w:numPr>
          <w:ilvl w:val="0"/>
          <w:numId w:val="1"/>
        </w:numPr>
        <w:autoSpaceDE w:val="0"/>
        <w:autoSpaceDN w:val="0"/>
        <w:adjustRightInd w:val="0"/>
        <w:spacing w:after="120" w:line="240" w:lineRule="auto"/>
        <w:ind w:left="714" w:hanging="357"/>
        <w:jc w:val="both"/>
        <w:rPr>
          <w:rFonts w:eastAsia="Calibri" w:cstheme="minorHAnsi"/>
          <w:kern w:val="0"/>
          <w:sz w:val="24"/>
          <w:szCs w:val="24"/>
          <w:lang w:val="fr-SN" w:eastAsia="fr-FR"/>
          <w14:ligatures w14:val="none"/>
        </w:rPr>
      </w:pPr>
      <w:bookmarkStart w:id="2" w:name="_heading=h.gjdgxs" w:colFirst="0" w:colLast="0"/>
      <w:bookmarkEnd w:id="2"/>
      <w:r w:rsidRPr="00CD0A50">
        <w:rPr>
          <w:rFonts w:eastAsia="Calibri" w:cstheme="minorHAnsi"/>
          <w:kern w:val="0"/>
          <w:sz w:val="24"/>
          <w:szCs w:val="24"/>
          <w:lang w:val="fr-SN" w:eastAsia="fr-FR"/>
          <w14:ligatures w14:val="none"/>
        </w:rPr>
        <w:t xml:space="preserve">Un avis de recrutement sera publié dans les journaux et supports électroniques appropriés. </w:t>
      </w:r>
    </w:p>
    <w:p w14:paraId="403C3B27" w14:textId="77777777" w:rsidR="00583605" w:rsidRPr="00CD0A50" w:rsidRDefault="00583605" w:rsidP="001D2E32">
      <w:pPr>
        <w:numPr>
          <w:ilvl w:val="0"/>
          <w:numId w:val="11"/>
        </w:numPr>
        <w:autoSpaceDE w:val="0"/>
        <w:autoSpaceDN w:val="0"/>
        <w:adjustRightInd w:val="0"/>
        <w:spacing w:after="120" w:line="240" w:lineRule="auto"/>
        <w:jc w:val="both"/>
        <w:rPr>
          <w:rFonts w:eastAsia="Calibri" w:cstheme="minorHAnsi"/>
          <w:b/>
          <w:kern w:val="0"/>
          <w:sz w:val="24"/>
          <w:szCs w:val="24"/>
          <w:lang w:val="en-GB" w:eastAsia="fr-FR"/>
          <w14:ligatures w14:val="none"/>
        </w:rPr>
      </w:pPr>
      <w:r w:rsidRPr="00CD0A50">
        <w:rPr>
          <w:rFonts w:eastAsia="Calibri" w:cstheme="minorHAnsi"/>
          <w:b/>
          <w:kern w:val="0"/>
          <w:sz w:val="24"/>
          <w:szCs w:val="24"/>
          <w:lang w:val="en-GB" w:eastAsia="fr-FR"/>
          <w14:ligatures w14:val="none"/>
        </w:rPr>
        <w:t>Critères de sélection</w:t>
      </w:r>
    </w:p>
    <w:p w14:paraId="61B626C7" w14:textId="77777777" w:rsidR="00583605" w:rsidRPr="00CD0A50" w:rsidRDefault="00583605" w:rsidP="00583605">
      <w:pPr>
        <w:numPr>
          <w:ilvl w:val="0"/>
          <w:numId w:val="1"/>
        </w:numPr>
        <w:autoSpaceDE w:val="0"/>
        <w:autoSpaceDN w:val="0"/>
        <w:adjustRightInd w:val="0"/>
        <w:spacing w:after="120" w:line="240" w:lineRule="auto"/>
        <w:ind w:left="714" w:hanging="357"/>
        <w:jc w:val="both"/>
        <w:rPr>
          <w:rFonts w:eastAsia="Calibri" w:cstheme="minorHAnsi"/>
          <w:kern w:val="0"/>
          <w:sz w:val="24"/>
          <w:szCs w:val="24"/>
          <w:lang w:val="fr-SN" w:eastAsia="fr-FR"/>
          <w14:ligatures w14:val="none"/>
        </w:rPr>
      </w:pPr>
      <w:r w:rsidRPr="00CD0A50">
        <w:rPr>
          <w:rFonts w:eastAsia="Calibri" w:cstheme="minorHAnsi"/>
          <w:kern w:val="0"/>
          <w:sz w:val="24"/>
          <w:szCs w:val="24"/>
          <w:lang w:val="fr-SN" w:eastAsia="fr-FR"/>
          <w14:ligatures w14:val="none"/>
        </w:rPr>
        <w:t>Un cabinet de recrutement procédera à l’examen et à la sélection des dossiers. Seuls les candidats retenus seront invités à prendre part à l’entretien.</w:t>
      </w:r>
    </w:p>
    <w:p w14:paraId="23FA7CE8" w14:textId="77777777" w:rsidR="00583605" w:rsidRPr="00CD0A50" w:rsidRDefault="00583605" w:rsidP="001D2E32">
      <w:pPr>
        <w:numPr>
          <w:ilvl w:val="0"/>
          <w:numId w:val="11"/>
        </w:numPr>
        <w:autoSpaceDE w:val="0"/>
        <w:autoSpaceDN w:val="0"/>
        <w:adjustRightInd w:val="0"/>
        <w:spacing w:after="120" w:line="240" w:lineRule="auto"/>
        <w:jc w:val="both"/>
        <w:rPr>
          <w:rFonts w:eastAsia="Calibri" w:cstheme="minorHAnsi"/>
          <w:b/>
          <w:kern w:val="0"/>
          <w:sz w:val="24"/>
          <w:szCs w:val="24"/>
          <w:lang w:val="en-GB" w:eastAsia="fr-FR"/>
          <w14:ligatures w14:val="none"/>
        </w:rPr>
      </w:pPr>
      <w:r w:rsidRPr="00CD0A50">
        <w:rPr>
          <w:rFonts w:eastAsia="Calibri" w:cstheme="minorHAnsi"/>
          <w:b/>
          <w:kern w:val="0"/>
          <w:sz w:val="24"/>
          <w:szCs w:val="24"/>
          <w:lang w:val="en-GB" w:eastAsia="fr-FR"/>
          <w14:ligatures w14:val="none"/>
        </w:rPr>
        <w:t>Dossier de candidature</w:t>
      </w:r>
    </w:p>
    <w:p w14:paraId="5B96973D" w14:textId="459D6537" w:rsidR="00583605" w:rsidRPr="00CD0A50" w:rsidRDefault="00583605" w:rsidP="00474DCF">
      <w:pPr>
        <w:autoSpaceDE w:val="0"/>
        <w:autoSpaceDN w:val="0"/>
        <w:adjustRightInd w:val="0"/>
        <w:spacing w:after="120" w:line="240" w:lineRule="auto"/>
        <w:jc w:val="both"/>
        <w:rPr>
          <w:rFonts w:eastAsia="Calibri" w:cstheme="minorHAnsi"/>
          <w:kern w:val="0"/>
          <w:sz w:val="24"/>
          <w:szCs w:val="24"/>
          <w:lang w:val="fr-SN" w:eastAsia="fr-FR"/>
          <w14:ligatures w14:val="none"/>
        </w:rPr>
      </w:pPr>
      <w:r w:rsidRPr="00CD0A50">
        <w:rPr>
          <w:rFonts w:eastAsia="Calibri" w:cstheme="minorHAnsi"/>
          <w:kern w:val="0"/>
          <w:sz w:val="24"/>
          <w:szCs w:val="24"/>
          <w:lang w:val="fr-SN" w:eastAsia="fr-FR"/>
          <w14:ligatures w14:val="none"/>
        </w:rPr>
        <w:t xml:space="preserve">Le </w:t>
      </w:r>
      <w:r w:rsidR="00095531" w:rsidRPr="00CD0A50">
        <w:rPr>
          <w:rFonts w:eastAsia="Calibri" w:cstheme="minorHAnsi"/>
          <w:kern w:val="0"/>
          <w:sz w:val="24"/>
          <w:szCs w:val="24"/>
          <w:lang w:val="fr-SN" w:eastAsia="fr-FR"/>
          <w14:ligatures w14:val="none"/>
        </w:rPr>
        <w:t xml:space="preserve">candidat </w:t>
      </w:r>
      <w:r w:rsidRPr="00CD0A50">
        <w:rPr>
          <w:rFonts w:eastAsia="Calibri" w:cstheme="minorHAnsi"/>
          <w:kern w:val="0"/>
          <w:sz w:val="24"/>
          <w:szCs w:val="24"/>
          <w:lang w:val="fr-SN" w:eastAsia="fr-FR"/>
          <w14:ligatures w14:val="none"/>
        </w:rPr>
        <w:t>doit joindre</w:t>
      </w:r>
      <w:r w:rsidR="004D0B34" w:rsidRPr="00CD0A50">
        <w:rPr>
          <w:rFonts w:eastAsia="Calibri" w:cstheme="minorHAnsi"/>
          <w:kern w:val="0"/>
          <w:sz w:val="24"/>
          <w:szCs w:val="24"/>
          <w:lang w:val="fr-SN" w:eastAsia="fr-FR"/>
          <w14:ligatures w14:val="none"/>
        </w:rPr>
        <w:t xml:space="preserve"> dans sa demande </w:t>
      </w:r>
      <w:r w:rsidRPr="00CD0A50">
        <w:rPr>
          <w:rFonts w:eastAsia="Calibri" w:cstheme="minorHAnsi"/>
          <w:kern w:val="0"/>
          <w:sz w:val="24"/>
          <w:szCs w:val="24"/>
          <w:lang w:val="fr-SN" w:eastAsia="fr-FR"/>
          <w14:ligatures w14:val="none"/>
        </w:rPr>
        <w:t>:</w:t>
      </w:r>
    </w:p>
    <w:p w14:paraId="3B34D986" w14:textId="77777777" w:rsidR="00583605" w:rsidRPr="00CD0A50" w:rsidRDefault="00583605" w:rsidP="00474DCF">
      <w:pPr>
        <w:pStyle w:val="Paragraphedeliste"/>
        <w:numPr>
          <w:ilvl w:val="0"/>
          <w:numId w:val="12"/>
        </w:numPr>
        <w:autoSpaceDE w:val="0"/>
        <w:autoSpaceDN w:val="0"/>
        <w:adjustRightInd w:val="0"/>
        <w:spacing w:after="120" w:line="240" w:lineRule="auto"/>
        <w:jc w:val="both"/>
        <w:rPr>
          <w:rFonts w:eastAsia="Calibri" w:cstheme="minorHAnsi"/>
          <w:kern w:val="0"/>
          <w:sz w:val="24"/>
          <w:szCs w:val="24"/>
          <w:lang w:val="fr-SN" w:eastAsia="fr-FR"/>
          <w14:ligatures w14:val="none"/>
        </w:rPr>
      </w:pPr>
      <w:r w:rsidRPr="00CD0A50">
        <w:rPr>
          <w:rFonts w:eastAsia="Calibri" w:cstheme="minorHAnsi"/>
          <w:kern w:val="0"/>
          <w:sz w:val="24"/>
          <w:szCs w:val="24"/>
          <w:lang w:val="fr-SN" w:eastAsia="fr-FR"/>
          <w14:ligatures w14:val="none"/>
        </w:rPr>
        <w:t xml:space="preserve">Le Curriculum Vitae incluant au moins trois personnes références </w:t>
      </w:r>
    </w:p>
    <w:p w14:paraId="7589C5C3" w14:textId="1051F409" w:rsidR="00583605" w:rsidRPr="00CD0A50" w:rsidRDefault="00583605" w:rsidP="00474DCF">
      <w:pPr>
        <w:pStyle w:val="Paragraphedeliste"/>
        <w:numPr>
          <w:ilvl w:val="0"/>
          <w:numId w:val="12"/>
        </w:numPr>
        <w:autoSpaceDE w:val="0"/>
        <w:autoSpaceDN w:val="0"/>
        <w:adjustRightInd w:val="0"/>
        <w:spacing w:after="120" w:line="240" w:lineRule="auto"/>
        <w:jc w:val="both"/>
        <w:rPr>
          <w:rFonts w:eastAsia="Calibri" w:cstheme="minorHAnsi"/>
          <w:kern w:val="0"/>
          <w:sz w:val="24"/>
          <w:szCs w:val="24"/>
          <w:lang w:val="fr-SN" w:eastAsia="fr-FR"/>
          <w14:ligatures w14:val="none"/>
        </w:rPr>
      </w:pPr>
      <w:r w:rsidRPr="00CD0A50">
        <w:rPr>
          <w:rFonts w:eastAsia="Calibri" w:cstheme="minorHAnsi"/>
          <w:kern w:val="0"/>
          <w:sz w:val="24"/>
          <w:szCs w:val="24"/>
          <w:lang w:val="fr-SN" w:eastAsia="fr-FR"/>
          <w14:ligatures w14:val="none"/>
        </w:rPr>
        <w:t>L</w:t>
      </w:r>
      <w:r w:rsidR="004D0B34" w:rsidRPr="00CD0A50">
        <w:rPr>
          <w:rFonts w:eastAsia="Calibri" w:cstheme="minorHAnsi"/>
          <w:kern w:val="0"/>
          <w:sz w:val="24"/>
          <w:szCs w:val="24"/>
          <w:lang w:val="fr-SN" w:eastAsia="fr-FR"/>
          <w14:ligatures w14:val="none"/>
        </w:rPr>
        <w:t>a l</w:t>
      </w:r>
      <w:r w:rsidRPr="00CD0A50">
        <w:rPr>
          <w:rFonts w:eastAsia="Calibri" w:cstheme="minorHAnsi"/>
          <w:kern w:val="0"/>
          <w:sz w:val="24"/>
          <w:szCs w:val="24"/>
          <w:lang w:val="fr-SN" w:eastAsia="fr-FR"/>
          <w14:ligatures w14:val="none"/>
        </w:rPr>
        <w:t>ettre de motivation</w:t>
      </w:r>
    </w:p>
    <w:p w14:paraId="4174D31C" w14:textId="77777777" w:rsidR="00583605" w:rsidRPr="00CD0A50" w:rsidRDefault="00583605" w:rsidP="001D2E32">
      <w:pPr>
        <w:numPr>
          <w:ilvl w:val="0"/>
          <w:numId w:val="11"/>
        </w:numPr>
        <w:autoSpaceDE w:val="0"/>
        <w:autoSpaceDN w:val="0"/>
        <w:adjustRightInd w:val="0"/>
        <w:spacing w:after="120" w:line="240" w:lineRule="auto"/>
        <w:jc w:val="both"/>
        <w:rPr>
          <w:rFonts w:eastAsia="Calibri" w:cstheme="minorHAnsi"/>
          <w:b/>
          <w:kern w:val="0"/>
          <w:sz w:val="24"/>
          <w:szCs w:val="24"/>
          <w:lang w:val="fr-SN" w:eastAsia="fr-FR"/>
          <w14:ligatures w14:val="none"/>
        </w:rPr>
      </w:pPr>
      <w:r w:rsidRPr="00CD0A50">
        <w:rPr>
          <w:rFonts w:eastAsia="Calibri" w:cstheme="minorHAnsi"/>
          <w:b/>
          <w:kern w:val="0"/>
          <w:sz w:val="24"/>
          <w:szCs w:val="24"/>
          <w:lang w:val="fr-SN" w:eastAsia="fr-FR"/>
          <w14:ligatures w14:val="none"/>
        </w:rPr>
        <w:t xml:space="preserve">Pour les candidats présélectionnes </w:t>
      </w:r>
    </w:p>
    <w:p w14:paraId="39D3AA05" w14:textId="0593D0DA" w:rsidR="00583605" w:rsidRPr="00CD0A50" w:rsidRDefault="00583605" w:rsidP="00583605">
      <w:pPr>
        <w:numPr>
          <w:ilvl w:val="0"/>
          <w:numId w:val="1"/>
        </w:numPr>
        <w:autoSpaceDE w:val="0"/>
        <w:autoSpaceDN w:val="0"/>
        <w:adjustRightInd w:val="0"/>
        <w:spacing w:after="120" w:line="240" w:lineRule="auto"/>
        <w:ind w:left="714" w:hanging="357"/>
        <w:jc w:val="both"/>
        <w:rPr>
          <w:rFonts w:eastAsia="Calibri" w:cstheme="minorHAnsi"/>
          <w:kern w:val="0"/>
          <w:sz w:val="24"/>
          <w:szCs w:val="24"/>
          <w:lang w:val="fr-SN" w:eastAsia="fr-FR"/>
          <w14:ligatures w14:val="none"/>
        </w:rPr>
      </w:pPr>
      <w:r w:rsidRPr="00CD0A50">
        <w:rPr>
          <w:rFonts w:eastAsia="Calibri" w:cstheme="minorHAnsi"/>
          <w:kern w:val="0"/>
          <w:sz w:val="24"/>
          <w:szCs w:val="24"/>
          <w:lang w:val="fr-SN" w:eastAsia="fr-FR"/>
          <w14:ligatures w14:val="none"/>
        </w:rPr>
        <w:t xml:space="preserve">Une copie </w:t>
      </w:r>
      <w:r w:rsidR="00CD0A50" w:rsidRPr="00CD0A50">
        <w:rPr>
          <w:rFonts w:eastAsia="Calibri" w:cstheme="minorHAnsi"/>
          <w:kern w:val="0"/>
          <w:sz w:val="24"/>
          <w:szCs w:val="24"/>
          <w:lang w:val="fr-SN" w:eastAsia="fr-FR"/>
          <w14:ligatures w14:val="none"/>
        </w:rPr>
        <w:t>des diplômes</w:t>
      </w:r>
      <w:r w:rsidR="004D0B34" w:rsidRPr="00CD0A50">
        <w:rPr>
          <w:rFonts w:eastAsia="Calibri" w:cstheme="minorHAnsi"/>
          <w:kern w:val="0"/>
          <w:sz w:val="24"/>
          <w:szCs w:val="24"/>
          <w:lang w:val="fr-SN" w:eastAsia="fr-FR"/>
          <w14:ligatures w14:val="none"/>
        </w:rPr>
        <w:t xml:space="preserve"> ou attestations dument légalisés par la police ou la gendarmerie</w:t>
      </w:r>
      <w:r w:rsidRPr="00CD0A50">
        <w:rPr>
          <w:rFonts w:eastAsia="Calibri" w:cstheme="minorHAnsi"/>
          <w:kern w:val="0"/>
          <w:sz w:val="24"/>
          <w:szCs w:val="24"/>
          <w:lang w:val="fr-SN" w:eastAsia="fr-FR"/>
          <w14:ligatures w14:val="none"/>
        </w:rPr>
        <w:t xml:space="preserve">, </w:t>
      </w:r>
    </w:p>
    <w:p w14:paraId="042D072C" w14:textId="0515F626" w:rsidR="007A0A45" w:rsidRPr="00CD0A50" w:rsidRDefault="00583605" w:rsidP="00474DCF">
      <w:pPr>
        <w:autoSpaceDE w:val="0"/>
        <w:autoSpaceDN w:val="0"/>
        <w:adjustRightInd w:val="0"/>
        <w:spacing w:after="120" w:line="240" w:lineRule="auto"/>
        <w:ind w:left="357"/>
        <w:jc w:val="both"/>
        <w:rPr>
          <w:rFonts w:eastAsia="Calibri" w:cstheme="minorHAnsi"/>
          <w:kern w:val="0"/>
          <w:sz w:val="24"/>
          <w:szCs w:val="24"/>
          <w:lang w:val="fr-SN" w:eastAsia="fr-FR"/>
          <w14:ligatures w14:val="none"/>
        </w:rPr>
      </w:pPr>
      <w:r w:rsidRPr="00CD0A50">
        <w:rPr>
          <w:rFonts w:eastAsia="Calibri" w:cstheme="minorHAnsi"/>
          <w:kern w:val="0"/>
          <w:sz w:val="24"/>
          <w:szCs w:val="24"/>
          <w:u w:val="single"/>
          <w:lang w:val="fr-SN" w:eastAsia="fr-FR"/>
          <w14:ligatures w14:val="none"/>
        </w:rPr>
        <w:t>NB</w:t>
      </w:r>
      <w:r w:rsidRPr="00CD0A50">
        <w:rPr>
          <w:rFonts w:eastAsia="Calibri" w:cstheme="minorHAnsi"/>
          <w:kern w:val="0"/>
          <w:sz w:val="24"/>
          <w:szCs w:val="24"/>
          <w:lang w:val="fr-SN" w:eastAsia="fr-FR"/>
          <w14:ligatures w14:val="none"/>
        </w:rPr>
        <w:t> : seuls les candidats présélectionnes seront contactés</w:t>
      </w:r>
      <w:r w:rsidR="004D0B34" w:rsidRPr="00CD0A50">
        <w:rPr>
          <w:rFonts w:eastAsia="Calibri" w:cstheme="minorHAnsi"/>
          <w:kern w:val="0"/>
          <w:sz w:val="24"/>
          <w:szCs w:val="24"/>
          <w:lang w:val="fr-SN" w:eastAsia="fr-FR"/>
          <w14:ligatures w14:val="none"/>
        </w:rPr>
        <w:t>.</w:t>
      </w:r>
    </w:p>
    <w:p w14:paraId="7570AE59" w14:textId="4A993C44" w:rsidR="00583605" w:rsidRPr="00583605" w:rsidRDefault="00583605" w:rsidP="00474DCF">
      <w:pPr>
        <w:autoSpaceDE w:val="0"/>
        <w:autoSpaceDN w:val="0"/>
        <w:adjustRightInd w:val="0"/>
        <w:spacing w:after="120" w:line="240" w:lineRule="auto"/>
        <w:ind w:left="714"/>
        <w:jc w:val="both"/>
        <w:rPr>
          <w:rFonts w:eastAsia="Calibri" w:cstheme="minorHAnsi"/>
          <w:kern w:val="0"/>
          <w:sz w:val="24"/>
          <w:szCs w:val="24"/>
          <w:lang w:val="fr-SN" w:eastAsia="fr-FR"/>
          <w14:ligatures w14:val="none"/>
        </w:rPr>
      </w:pPr>
      <w:r w:rsidRPr="00CD0A50">
        <w:rPr>
          <w:rFonts w:eastAsia="Calibri" w:cstheme="minorHAnsi"/>
          <w:kern w:val="0"/>
          <w:sz w:val="24"/>
          <w:szCs w:val="24"/>
          <w:lang w:val="fr-SN" w:eastAsia="fr-FR"/>
          <w14:ligatures w14:val="none"/>
        </w:rPr>
        <w:t>.</w:t>
      </w:r>
    </w:p>
    <w:p w14:paraId="6F8C1ADA" w14:textId="0189A621" w:rsidR="00583605" w:rsidRPr="008E1A36" w:rsidRDefault="00583605" w:rsidP="008E1A36">
      <w:pPr>
        <w:autoSpaceDE w:val="0"/>
        <w:autoSpaceDN w:val="0"/>
        <w:adjustRightInd w:val="0"/>
        <w:spacing w:after="120" w:line="240" w:lineRule="auto"/>
        <w:ind w:left="357"/>
        <w:jc w:val="both"/>
        <w:rPr>
          <w:rFonts w:eastAsia="Calibri" w:cstheme="minorHAnsi"/>
          <w:kern w:val="0"/>
          <w:sz w:val="24"/>
          <w:szCs w:val="24"/>
          <w:lang w:val="fr-SN" w:eastAsia="fr-FR"/>
          <w14:ligatures w14:val="none"/>
        </w:rPr>
      </w:pPr>
    </w:p>
    <w:p w14:paraId="61CF2AB0" w14:textId="1C5FE5A2" w:rsidR="00C3194C" w:rsidRPr="00410B07" w:rsidRDefault="00C3194C" w:rsidP="00410B07">
      <w:pPr>
        <w:spacing w:after="120"/>
        <w:rPr>
          <w:rFonts w:eastAsia="Calibri" w:cstheme="minorHAnsi"/>
          <w:kern w:val="0"/>
          <w:sz w:val="24"/>
          <w:szCs w:val="24"/>
          <w:lang w:eastAsia="fr-FR"/>
          <w14:ligatures w14:val="none"/>
        </w:rPr>
      </w:pPr>
    </w:p>
    <w:sectPr w:rsidR="00C3194C" w:rsidRPr="00410B0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A65A3A" w14:textId="77777777" w:rsidR="001F398C" w:rsidRDefault="001F398C" w:rsidP="00410B07">
      <w:pPr>
        <w:spacing w:after="0" w:line="240" w:lineRule="auto"/>
      </w:pPr>
      <w:r>
        <w:separator/>
      </w:r>
    </w:p>
  </w:endnote>
  <w:endnote w:type="continuationSeparator" w:id="0">
    <w:p w14:paraId="05851438" w14:textId="77777777" w:rsidR="001F398C" w:rsidRDefault="001F398C" w:rsidP="00410B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7062517"/>
      <w:docPartObj>
        <w:docPartGallery w:val="Page Numbers (Bottom of Page)"/>
        <w:docPartUnique/>
      </w:docPartObj>
    </w:sdtPr>
    <w:sdtEndPr/>
    <w:sdtContent>
      <w:p w14:paraId="5FB0F401" w14:textId="1A538AB8" w:rsidR="00410B07" w:rsidRDefault="00410B07">
        <w:pPr>
          <w:pStyle w:val="Pieddepage"/>
          <w:jc w:val="right"/>
        </w:pPr>
        <w:r>
          <w:fldChar w:fldCharType="begin"/>
        </w:r>
        <w:r>
          <w:instrText>PAGE   \* MERGEFORMAT</w:instrText>
        </w:r>
        <w:r>
          <w:fldChar w:fldCharType="separate"/>
        </w:r>
        <w:r w:rsidR="0047706F">
          <w:rPr>
            <w:noProof/>
          </w:rPr>
          <w:t>1</w:t>
        </w:r>
        <w:r>
          <w:fldChar w:fldCharType="end"/>
        </w:r>
      </w:p>
    </w:sdtContent>
  </w:sdt>
  <w:p w14:paraId="123AF5D9" w14:textId="77777777" w:rsidR="00410B07" w:rsidRDefault="00410B07">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1D846D" w14:textId="77777777" w:rsidR="001F398C" w:rsidRDefault="001F398C" w:rsidP="00410B07">
      <w:pPr>
        <w:spacing w:after="0" w:line="240" w:lineRule="auto"/>
      </w:pPr>
      <w:r>
        <w:separator/>
      </w:r>
    </w:p>
  </w:footnote>
  <w:footnote w:type="continuationSeparator" w:id="0">
    <w:p w14:paraId="78B94A2C" w14:textId="77777777" w:rsidR="001F398C" w:rsidRDefault="001F398C" w:rsidP="00410B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DD3A95"/>
    <w:multiLevelType w:val="hybridMultilevel"/>
    <w:tmpl w:val="4AE49B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1313376"/>
    <w:multiLevelType w:val="multilevel"/>
    <w:tmpl w:val="F2786C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786"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45A673B"/>
    <w:multiLevelType w:val="hybridMultilevel"/>
    <w:tmpl w:val="F9723F90"/>
    <w:lvl w:ilvl="0" w:tplc="5C5A40AA">
      <w:start w:val="4"/>
      <w:numFmt w:val="bullet"/>
      <w:lvlText w:val="-"/>
      <w:lvlJc w:val="left"/>
      <w:pPr>
        <w:ind w:left="1077" w:hanging="360"/>
      </w:pPr>
      <w:rPr>
        <w:rFonts w:ascii="Times New Roman" w:eastAsia="Times New Roman" w:hAnsi="Times New Roman" w:cs="Times New Roman"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3" w15:restartNumberingAfterBreak="0">
    <w:nsid w:val="23B351F8"/>
    <w:multiLevelType w:val="hybridMultilevel"/>
    <w:tmpl w:val="0B809DBA"/>
    <w:lvl w:ilvl="0" w:tplc="04090001">
      <w:start w:val="1"/>
      <w:numFmt w:val="bullet"/>
      <w:lvlText w:val=""/>
      <w:lvlJc w:val="left"/>
      <w:pPr>
        <w:ind w:left="720" w:hanging="360"/>
      </w:pPr>
      <w:rPr>
        <w:rFonts w:ascii="Symbol" w:hAnsi="Symbol" w:hint="default"/>
      </w:rPr>
    </w:lvl>
    <w:lvl w:ilvl="1" w:tplc="040C000F">
      <w:start w:val="1"/>
      <w:numFmt w:val="decimal"/>
      <w:lvlText w:val="%2."/>
      <w:lvlJc w:val="left"/>
      <w:pPr>
        <w:ind w:left="720" w:hanging="360"/>
      </w:p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0421660"/>
    <w:multiLevelType w:val="hybridMultilevel"/>
    <w:tmpl w:val="104465D0"/>
    <w:lvl w:ilvl="0" w:tplc="040C0015">
      <w:start w:val="1"/>
      <w:numFmt w:val="upperLetter"/>
      <w:lvlText w:val="%1."/>
      <w:lvlJc w:val="left"/>
      <w:pPr>
        <w:ind w:left="1145" w:hanging="360"/>
      </w:pPr>
    </w:lvl>
    <w:lvl w:ilvl="1" w:tplc="040C0019" w:tentative="1">
      <w:start w:val="1"/>
      <w:numFmt w:val="lowerLetter"/>
      <w:lvlText w:val="%2."/>
      <w:lvlJc w:val="left"/>
      <w:pPr>
        <w:ind w:left="1865" w:hanging="360"/>
      </w:pPr>
    </w:lvl>
    <w:lvl w:ilvl="2" w:tplc="040C001B" w:tentative="1">
      <w:start w:val="1"/>
      <w:numFmt w:val="lowerRoman"/>
      <w:lvlText w:val="%3."/>
      <w:lvlJc w:val="right"/>
      <w:pPr>
        <w:ind w:left="2585" w:hanging="180"/>
      </w:pPr>
    </w:lvl>
    <w:lvl w:ilvl="3" w:tplc="040C000F" w:tentative="1">
      <w:start w:val="1"/>
      <w:numFmt w:val="decimal"/>
      <w:lvlText w:val="%4."/>
      <w:lvlJc w:val="left"/>
      <w:pPr>
        <w:ind w:left="3305" w:hanging="360"/>
      </w:pPr>
    </w:lvl>
    <w:lvl w:ilvl="4" w:tplc="040C0019" w:tentative="1">
      <w:start w:val="1"/>
      <w:numFmt w:val="lowerLetter"/>
      <w:lvlText w:val="%5."/>
      <w:lvlJc w:val="left"/>
      <w:pPr>
        <w:ind w:left="4025" w:hanging="360"/>
      </w:pPr>
    </w:lvl>
    <w:lvl w:ilvl="5" w:tplc="040C001B" w:tentative="1">
      <w:start w:val="1"/>
      <w:numFmt w:val="lowerRoman"/>
      <w:lvlText w:val="%6."/>
      <w:lvlJc w:val="right"/>
      <w:pPr>
        <w:ind w:left="4745" w:hanging="180"/>
      </w:pPr>
    </w:lvl>
    <w:lvl w:ilvl="6" w:tplc="040C000F" w:tentative="1">
      <w:start w:val="1"/>
      <w:numFmt w:val="decimal"/>
      <w:lvlText w:val="%7."/>
      <w:lvlJc w:val="left"/>
      <w:pPr>
        <w:ind w:left="5465" w:hanging="360"/>
      </w:pPr>
    </w:lvl>
    <w:lvl w:ilvl="7" w:tplc="040C0019" w:tentative="1">
      <w:start w:val="1"/>
      <w:numFmt w:val="lowerLetter"/>
      <w:lvlText w:val="%8."/>
      <w:lvlJc w:val="left"/>
      <w:pPr>
        <w:ind w:left="6185" w:hanging="360"/>
      </w:pPr>
    </w:lvl>
    <w:lvl w:ilvl="8" w:tplc="040C001B" w:tentative="1">
      <w:start w:val="1"/>
      <w:numFmt w:val="lowerRoman"/>
      <w:lvlText w:val="%9."/>
      <w:lvlJc w:val="right"/>
      <w:pPr>
        <w:ind w:left="6905" w:hanging="180"/>
      </w:pPr>
    </w:lvl>
  </w:abstractNum>
  <w:abstractNum w:abstractNumId="5" w15:restartNumberingAfterBreak="0">
    <w:nsid w:val="30B669AD"/>
    <w:multiLevelType w:val="hybridMultilevel"/>
    <w:tmpl w:val="9024421E"/>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52309A7"/>
    <w:multiLevelType w:val="multilevel"/>
    <w:tmpl w:val="170A4B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585339C"/>
    <w:multiLevelType w:val="multilevel"/>
    <w:tmpl w:val="FA50671C"/>
    <w:lvl w:ilvl="0">
      <w:start w:val="1"/>
      <w:numFmt w:val="decimal"/>
      <w:lvlText w:val="%1."/>
      <w:lvlJc w:val="left"/>
      <w:pPr>
        <w:ind w:left="1224" w:hanging="360"/>
      </w:pPr>
      <w:rPr>
        <w:b/>
        <w:bCs w:val="0"/>
      </w:rPr>
    </w:lvl>
    <w:lvl w:ilvl="1">
      <w:start w:val="1"/>
      <w:numFmt w:val="decimal"/>
      <w:lvlText w:val="%1.%2."/>
      <w:lvlJc w:val="left"/>
      <w:pPr>
        <w:ind w:left="2158" w:hanging="720"/>
      </w:pPr>
    </w:lvl>
    <w:lvl w:ilvl="2">
      <w:start w:val="1"/>
      <w:numFmt w:val="decimal"/>
      <w:lvlText w:val="%1.%2.%3."/>
      <w:lvlJc w:val="left"/>
      <w:pPr>
        <w:ind w:left="2732" w:hanging="720"/>
      </w:pPr>
    </w:lvl>
    <w:lvl w:ilvl="3">
      <w:start w:val="1"/>
      <w:numFmt w:val="decimal"/>
      <w:lvlText w:val="%1.%2.%3.%4."/>
      <w:lvlJc w:val="left"/>
      <w:pPr>
        <w:ind w:left="3666" w:hanging="1080"/>
      </w:pPr>
    </w:lvl>
    <w:lvl w:ilvl="4">
      <w:start w:val="1"/>
      <w:numFmt w:val="decimal"/>
      <w:lvlText w:val="%1.%2.%3.%4.%5."/>
      <w:lvlJc w:val="left"/>
      <w:pPr>
        <w:ind w:left="4240" w:hanging="1080"/>
      </w:pPr>
    </w:lvl>
    <w:lvl w:ilvl="5">
      <w:start w:val="1"/>
      <w:numFmt w:val="decimal"/>
      <w:lvlText w:val="%1.%2.%3.%4.%5.%6."/>
      <w:lvlJc w:val="left"/>
      <w:pPr>
        <w:ind w:left="5174" w:hanging="1440"/>
      </w:pPr>
    </w:lvl>
    <w:lvl w:ilvl="6">
      <w:start w:val="1"/>
      <w:numFmt w:val="decimal"/>
      <w:lvlText w:val="%1.%2.%3.%4.%5.%6.%7."/>
      <w:lvlJc w:val="left"/>
      <w:pPr>
        <w:ind w:left="5748" w:hanging="1440"/>
      </w:pPr>
    </w:lvl>
    <w:lvl w:ilvl="7">
      <w:start w:val="1"/>
      <w:numFmt w:val="decimal"/>
      <w:lvlText w:val="%1.%2.%3.%4.%5.%6.%7.%8."/>
      <w:lvlJc w:val="left"/>
      <w:pPr>
        <w:ind w:left="6682" w:hanging="1800"/>
      </w:pPr>
    </w:lvl>
    <w:lvl w:ilvl="8">
      <w:start w:val="1"/>
      <w:numFmt w:val="decimal"/>
      <w:lvlText w:val="%1.%2.%3.%4.%5.%6.%7.%8.%9."/>
      <w:lvlJc w:val="left"/>
      <w:pPr>
        <w:ind w:left="7256" w:hanging="1800"/>
      </w:pPr>
    </w:lvl>
  </w:abstractNum>
  <w:abstractNum w:abstractNumId="8" w15:restartNumberingAfterBreak="0">
    <w:nsid w:val="4D6856D1"/>
    <w:multiLevelType w:val="hybridMultilevel"/>
    <w:tmpl w:val="A8AE8FD0"/>
    <w:lvl w:ilvl="0" w:tplc="0409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5C0B6935"/>
    <w:multiLevelType w:val="hybridMultilevel"/>
    <w:tmpl w:val="D7AA11E0"/>
    <w:lvl w:ilvl="0" w:tplc="80DE5EE2">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5CF86277"/>
    <w:multiLevelType w:val="hybridMultilevel"/>
    <w:tmpl w:val="68A052BE"/>
    <w:lvl w:ilvl="0" w:tplc="EF261BB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7734520B"/>
    <w:multiLevelType w:val="hybridMultilevel"/>
    <w:tmpl w:val="8E7CAF4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5"/>
  </w:num>
  <w:num w:numId="3">
    <w:abstractNumId w:val="8"/>
  </w:num>
  <w:num w:numId="4">
    <w:abstractNumId w:val="7"/>
  </w:num>
  <w:num w:numId="5">
    <w:abstractNumId w:val="1"/>
  </w:num>
  <w:num w:numId="6">
    <w:abstractNumId w:val="6"/>
  </w:num>
  <w:num w:numId="7">
    <w:abstractNumId w:val="11"/>
  </w:num>
  <w:num w:numId="8">
    <w:abstractNumId w:val="0"/>
  </w:num>
  <w:num w:numId="9">
    <w:abstractNumId w:val="4"/>
  </w:num>
  <w:num w:numId="10">
    <w:abstractNumId w:val="9"/>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A93"/>
    <w:rsid w:val="000867B5"/>
    <w:rsid w:val="00095531"/>
    <w:rsid w:val="00113347"/>
    <w:rsid w:val="00117AC8"/>
    <w:rsid w:val="001D2E32"/>
    <w:rsid w:val="001D3F86"/>
    <w:rsid w:val="001F398C"/>
    <w:rsid w:val="00263EB0"/>
    <w:rsid w:val="00273284"/>
    <w:rsid w:val="00313B45"/>
    <w:rsid w:val="00410B07"/>
    <w:rsid w:val="00432FB5"/>
    <w:rsid w:val="00474DCF"/>
    <w:rsid w:val="0047706F"/>
    <w:rsid w:val="004D0B34"/>
    <w:rsid w:val="00517BF0"/>
    <w:rsid w:val="00561FDB"/>
    <w:rsid w:val="00583605"/>
    <w:rsid w:val="0059484F"/>
    <w:rsid w:val="005B1E3B"/>
    <w:rsid w:val="005C6F0C"/>
    <w:rsid w:val="00770632"/>
    <w:rsid w:val="007A0A45"/>
    <w:rsid w:val="008D7A93"/>
    <w:rsid w:val="008E1A36"/>
    <w:rsid w:val="00986BE6"/>
    <w:rsid w:val="00A2581F"/>
    <w:rsid w:val="00A4277F"/>
    <w:rsid w:val="00A67D10"/>
    <w:rsid w:val="00C3194C"/>
    <w:rsid w:val="00CD0A50"/>
    <w:rsid w:val="00E3484A"/>
    <w:rsid w:val="00EC55C4"/>
    <w:rsid w:val="00F14528"/>
    <w:rsid w:val="00F31B83"/>
    <w:rsid w:val="00F865F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EE148"/>
  <w15:chartTrackingRefBased/>
  <w15:docId w15:val="{1DDABC61-7316-4D8D-B44C-8CB9DAE9F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10B07"/>
    <w:pPr>
      <w:tabs>
        <w:tab w:val="center" w:pos="4536"/>
        <w:tab w:val="right" w:pos="9072"/>
      </w:tabs>
      <w:spacing w:after="0" w:line="240" w:lineRule="auto"/>
    </w:pPr>
  </w:style>
  <w:style w:type="character" w:customStyle="1" w:styleId="En-tteCar">
    <w:name w:val="En-tête Car"/>
    <w:basedOn w:val="Policepardfaut"/>
    <w:link w:val="En-tte"/>
    <w:uiPriority w:val="99"/>
    <w:rsid w:val="00410B07"/>
  </w:style>
  <w:style w:type="paragraph" w:styleId="Pieddepage">
    <w:name w:val="footer"/>
    <w:basedOn w:val="Normal"/>
    <w:link w:val="PieddepageCar"/>
    <w:uiPriority w:val="99"/>
    <w:unhideWhenUsed/>
    <w:rsid w:val="00410B0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10B07"/>
  </w:style>
  <w:style w:type="character" w:styleId="Lienhypertexte">
    <w:name w:val="Hyperlink"/>
    <w:basedOn w:val="Policepardfaut"/>
    <w:uiPriority w:val="99"/>
    <w:unhideWhenUsed/>
    <w:rsid w:val="00583605"/>
    <w:rPr>
      <w:color w:val="0563C1" w:themeColor="hyperlink"/>
      <w:u w:val="single"/>
    </w:rPr>
  </w:style>
  <w:style w:type="character" w:customStyle="1" w:styleId="Mentionnonrsolue1">
    <w:name w:val="Mention non résolue1"/>
    <w:basedOn w:val="Policepardfaut"/>
    <w:uiPriority w:val="99"/>
    <w:semiHidden/>
    <w:unhideWhenUsed/>
    <w:rsid w:val="00583605"/>
    <w:rPr>
      <w:color w:val="605E5C"/>
      <w:shd w:val="clear" w:color="auto" w:fill="E1DFDD"/>
    </w:rPr>
  </w:style>
  <w:style w:type="paragraph" w:styleId="Paragraphedeliste">
    <w:name w:val="List Paragraph"/>
    <w:basedOn w:val="Normal"/>
    <w:uiPriority w:val="34"/>
    <w:qFormat/>
    <w:rsid w:val="00583605"/>
    <w:pPr>
      <w:ind w:left="720"/>
      <w:contextualSpacing/>
    </w:pPr>
  </w:style>
  <w:style w:type="paragraph" w:styleId="Textedebulles">
    <w:name w:val="Balloon Text"/>
    <w:basedOn w:val="Normal"/>
    <w:link w:val="TextedebullesCar"/>
    <w:uiPriority w:val="99"/>
    <w:semiHidden/>
    <w:unhideWhenUsed/>
    <w:rsid w:val="0077063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70632"/>
    <w:rPr>
      <w:rFonts w:ascii="Segoe UI" w:hAnsi="Segoe UI" w:cs="Segoe UI"/>
      <w:sz w:val="18"/>
      <w:szCs w:val="18"/>
    </w:rPr>
  </w:style>
  <w:style w:type="paragraph" w:styleId="Rvision">
    <w:name w:val="Revision"/>
    <w:hidden/>
    <w:uiPriority w:val="99"/>
    <w:semiHidden/>
    <w:rsid w:val="00474D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worldbank.org/en/projects-operations/products-and-services/brief/procurement-new-framewor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768</Words>
  <Characters>4225</Characters>
  <Application>Microsoft Office Word</Application>
  <DocSecurity>0</DocSecurity>
  <Lines>35</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Samba SENE</dc:creator>
  <cp:keywords/>
  <dc:description/>
  <cp:lastModifiedBy>HP</cp:lastModifiedBy>
  <cp:revision>2</cp:revision>
  <dcterms:created xsi:type="dcterms:W3CDTF">2024-07-30T09:20:00Z</dcterms:created>
  <dcterms:modified xsi:type="dcterms:W3CDTF">2024-07-30T09:20:00Z</dcterms:modified>
</cp:coreProperties>
</file>